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4FB0C" w14:textId="5CEDF9D6" w:rsidR="001D4E19" w:rsidRPr="006072BC" w:rsidRDefault="00A2411B" w:rsidP="00A2411B">
      <w:pPr>
        <w:jc w:val="center"/>
        <w:rPr>
          <w:rFonts w:ascii="Gill Sans MT" w:hAnsi="Gill Sans MT"/>
          <w:b/>
          <w:bCs/>
        </w:rPr>
      </w:pPr>
      <w:r w:rsidRPr="006072BC">
        <w:rPr>
          <w:rFonts w:ascii="Gill Sans MT" w:hAnsi="Gill Sans MT"/>
          <w:b/>
          <w:bCs/>
        </w:rPr>
        <w:t>ANALYSE DE RISQUES</w:t>
      </w:r>
      <w:r w:rsidR="0004632F">
        <w:rPr>
          <w:rFonts w:ascii="Gill Sans MT" w:hAnsi="Gill Sans MT"/>
          <w:b/>
          <w:bCs/>
        </w:rPr>
        <w:t xml:space="preserve"> (CONCEPTION)</w:t>
      </w:r>
    </w:p>
    <w:p w14:paraId="3BD69128" w14:textId="77777777" w:rsidR="00A2411B" w:rsidRPr="006072BC" w:rsidRDefault="00A2411B" w:rsidP="00A2411B">
      <w:pPr>
        <w:jc w:val="center"/>
        <w:rPr>
          <w:rFonts w:ascii="Gill Sans MT" w:hAnsi="Gill Sans MT"/>
          <w:b/>
          <w:bCs/>
        </w:rPr>
      </w:pPr>
    </w:p>
    <w:p w14:paraId="4D974111" w14:textId="3B334E87" w:rsidR="00A2411B" w:rsidRPr="006072BC" w:rsidRDefault="00A2411B" w:rsidP="00A2411B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Les fabricants des portes et portails ont l'obligation d'intégrer la sécurité à la conception des produits. Celle-ci repose sur l’évaluation et la réduction des risques. Il est rappelé que l'analyse de risques doit être intégré au dossier technique de machine pour les produits motorisés. </w:t>
      </w:r>
    </w:p>
    <w:p w14:paraId="446FA07B" w14:textId="210E175F" w:rsidR="00A2411B" w:rsidRPr="006072BC" w:rsidRDefault="00A2411B" w:rsidP="00A2411B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Les mesures pour prévenir un risque, c'est-à-dire pour l’empêcher de survenir, ou, à défaut, pour éviter ses conséquences ou en réduire la fréquence peuvent dépendent : </w:t>
      </w:r>
    </w:p>
    <w:p w14:paraId="096C6C0C" w14:textId="77777777" w:rsidR="00A2411B" w:rsidRPr="006072BC" w:rsidRDefault="00A2411B" w:rsidP="00A2411B">
      <w:pPr>
        <w:pStyle w:val="Paragraphedeliste"/>
        <w:numPr>
          <w:ilvl w:val="0"/>
          <w:numId w:val="1"/>
        </w:numPr>
        <w:jc w:val="both"/>
        <w:rPr>
          <w:rFonts w:ascii="Gill Sans MT" w:hAnsi="Gill Sans MT"/>
        </w:rPr>
      </w:pPr>
      <w:proofErr w:type="gramStart"/>
      <w:r w:rsidRPr="006072BC">
        <w:rPr>
          <w:rFonts w:ascii="Gill Sans MT" w:hAnsi="Gill Sans MT"/>
        </w:rPr>
        <w:t>de</w:t>
      </w:r>
      <w:proofErr w:type="gramEnd"/>
      <w:r w:rsidRPr="006072BC">
        <w:rPr>
          <w:rFonts w:ascii="Gill Sans MT" w:hAnsi="Gill Sans MT"/>
        </w:rPr>
        <w:t xml:space="preserve"> la nature du risque (mécanique, électrique, hydraulique, bruits vibrations, etc.),</w:t>
      </w:r>
    </w:p>
    <w:p w14:paraId="62047F80" w14:textId="77777777" w:rsidR="00A2411B" w:rsidRPr="006072BC" w:rsidRDefault="00A2411B" w:rsidP="00A2411B">
      <w:pPr>
        <w:pStyle w:val="Paragraphedeliste"/>
        <w:jc w:val="both"/>
        <w:rPr>
          <w:rFonts w:ascii="Gill Sans MT" w:hAnsi="Gill Sans MT"/>
        </w:rPr>
      </w:pPr>
    </w:p>
    <w:p w14:paraId="1F79C847" w14:textId="77777777" w:rsidR="00A2411B" w:rsidRPr="006072BC" w:rsidRDefault="00A2411B" w:rsidP="00A2411B">
      <w:pPr>
        <w:pStyle w:val="Paragraphedeliste"/>
        <w:numPr>
          <w:ilvl w:val="0"/>
          <w:numId w:val="1"/>
        </w:numPr>
        <w:jc w:val="both"/>
        <w:rPr>
          <w:rFonts w:ascii="Gill Sans MT" w:hAnsi="Gill Sans MT"/>
        </w:rPr>
      </w:pPr>
      <w:proofErr w:type="gramStart"/>
      <w:r w:rsidRPr="006072BC">
        <w:rPr>
          <w:rFonts w:ascii="Gill Sans MT" w:hAnsi="Gill Sans MT"/>
        </w:rPr>
        <w:t>de</w:t>
      </w:r>
      <w:proofErr w:type="gramEnd"/>
      <w:r w:rsidRPr="006072BC">
        <w:rPr>
          <w:rFonts w:ascii="Gill Sans MT" w:hAnsi="Gill Sans MT"/>
        </w:rPr>
        <w:t xml:space="preserve"> la nature des éléments dangereux (éléments de transmission ou concourant au travail) et du type d’activité des opérateurs,</w:t>
      </w:r>
    </w:p>
    <w:p w14:paraId="42901F34" w14:textId="77777777" w:rsidR="00A2411B" w:rsidRPr="006072BC" w:rsidRDefault="00A2411B" w:rsidP="00A2411B">
      <w:pPr>
        <w:pStyle w:val="Paragraphedeliste"/>
        <w:jc w:val="both"/>
        <w:rPr>
          <w:rFonts w:ascii="Gill Sans MT" w:hAnsi="Gill Sans MT"/>
        </w:rPr>
      </w:pPr>
    </w:p>
    <w:p w14:paraId="1E04FCF3" w14:textId="77777777" w:rsidR="00A2411B" w:rsidRPr="006072BC" w:rsidRDefault="00A2411B" w:rsidP="00A2411B">
      <w:pPr>
        <w:pStyle w:val="Paragraphedeliste"/>
        <w:numPr>
          <w:ilvl w:val="0"/>
          <w:numId w:val="1"/>
        </w:numPr>
        <w:jc w:val="both"/>
        <w:rPr>
          <w:rFonts w:ascii="Gill Sans MT" w:hAnsi="Gill Sans MT"/>
        </w:rPr>
      </w:pPr>
      <w:proofErr w:type="gramStart"/>
      <w:r w:rsidRPr="006072BC">
        <w:rPr>
          <w:rFonts w:ascii="Gill Sans MT" w:hAnsi="Gill Sans MT"/>
        </w:rPr>
        <w:t>du</w:t>
      </w:r>
      <w:proofErr w:type="gramEnd"/>
      <w:r w:rsidRPr="006072BC">
        <w:rPr>
          <w:rFonts w:ascii="Gill Sans MT" w:hAnsi="Gill Sans MT"/>
        </w:rPr>
        <w:t xml:space="preserve"> niveau du dommage potentiel (la mesure de protection sera différente pour un risque de pincement et un risque d’amputation),</w:t>
      </w:r>
    </w:p>
    <w:p w14:paraId="4BB5B1FF" w14:textId="77777777" w:rsidR="00A2411B" w:rsidRPr="006072BC" w:rsidRDefault="00A2411B" w:rsidP="00A2411B">
      <w:pPr>
        <w:pStyle w:val="Paragraphedeliste"/>
        <w:jc w:val="both"/>
        <w:rPr>
          <w:rFonts w:ascii="Gill Sans MT" w:hAnsi="Gill Sans MT"/>
        </w:rPr>
      </w:pPr>
    </w:p>
    <w:p w14:paraId="4068AFBF" w14:textId="77777777" w:rsidR="00A2411B" w:rsidRPr="006072BC" w:rsidRDefault="00A2411B" w:rsidP="00A2411B">
      <w:pPr>
        <w:pStyle w:val="Paragraphedeliste"/>
        <w:numPr>
          <w:ilvl w:val="0"/>
          <w:numId w:val="1"/>
        </w:numPr>
        <w:jc w:val="both"/>
        <w:rPr>
          <w:rFonts w:ascii="Gill Sans MT" w:hAnsi="Gill Sans MT"/>
        </w:rPr>
      </w:pPr>
      <w:proofErr w:type="gramStart"/>
      <w:r w:rsidRPr="006072BC">
        <w:rPr>
          <w:rFonts w:ascii="Gill Sans MT" w:hAnsi="Gill Sans MT"/>
        </w:rPr>
        <w:t>de</w:t>
      </w:r>
      <w:proofErr w:type="gramEnd"/>
      <w:r w:rsidRPr="006072BC">
        <w:rPr>
          <w:rFonts w:ascii="Gill Sans MT" w:hAnsi="Gill Sans MT"/>
        </w:rPr>
        <w:t xml:space="preserve"> l’état de la technique relatif à la machine considérée, etc.</w:t>
      </w:r>
    </w:p>
    <w:p w14:paraId="0F5569AA" w14:textId="77777777" w:rsidR="00A2411B" w:rsidRPr="006072BC" w:rsidRDefault="00A2411B" w:rsidP="00A2411B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>Les grands principes de réduction des risques sont, dans l’ordre :</w:t>
      </w:r>
    </w:p>
    <w:p w14:paraId="14F6D9C9" w14:textId="77777777" w:rsidR="00A2411B" w:rsidRPr="006072BC" w:rsidRDefault="00A2411B" w:rsidP="00A2411B">
      <w:pPr>
        <w:pStyle w:val="Paragraphedeliste"/>
        <w:numPr>
          <w:ilvl w:val="0"/>
          <w:numId w:val="2"/>
        </w:num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>Éliminer ou, à défaut, réduire les risques (Réduction du risque par des mesures de prévention intrinsèque).</w:t>
      </w:r>
    </w:p>
    <w:p w14:paraId="0F739B92" w14:textId="77777777" w:rsidR="00A2411B" w:rsidRPr="006072BC" w:rsidRDefault="00A2411B" w:rsidP="00A2411B">
      <w:pPr>
        <w:pStyle w:val="Paragraphedeliste"/>
        <w:jc w:val="both"/>
        <w:rPr>
          <w:rFonts w:ascii="Gill Sans MT" w:hAnsi="Gill Sans MT"/>
        </w:rPr>
      </w:pPr>
    </w:p>
    <w:p w14:paraId="5D0DC132" w14:textId="19293914" w:rsidR="00A2411B" w:rsidRPr="006072BC" w:rsidRDefault="00A2411B" w:rsidP="00A2411B">
      <w:pPr>
        <w:pStyle w:val="Paragraphedeliste"/>
        <w:numPr>
          <w:ilvl w:val="0"/>
          <w:numId w:val="2"/>
        </w:num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>Prendre les mesures de protection nécessaires vis à vis des risques ne pouvant être éliminés (moyens de protection et mise en œuvre de mesures de protection complémentaires).</w:t>
      </w:r>
    </w:p>
    <w:p w14:paraId="44C01D1A" w14:textId="77777777" w:rsidR="00A2411B" w:rsidRPr="006072BC" w:rsidRDefault="00A2411B" w:rsidP="00A2411B">
      <w:pPr>
        <w:pStyle w:val="Paragraphedeliste"/>
        <w:jc w:val="both"/>
        <w:rPr>
          <w:rFonts w:ascii="Gill Sans MT" w:hAnsi="Gill Sans MT"/>
        </w:rPr>
      </w:pPr>
    </w:p>
    <w:p w14:paraId="1B874802" w14:textId="73B97872" w:rsidR="00A2411B" w:rsidRPr="006072BC" w:rsidRDefault="00A2411B" w:rsidP="00A2411B">
      <w:pPr>
        <w:pStyle w:val="Paragraphedeliste"/>
        <w:numPr>
          <w:ilvl w:val="0"/>
          <w:numId w:val="2"/>
        </w:num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>Informer les utilisateurs des risques résiduels dus à l’efficacité incomplète des mesures de protection adoptées. Cette information permet à l’utilisateur d’organiser le travail, de choisir les équipements de protection individuelle à utiliser et de former les opérateurs.</w:t>
      </w:r>
    </w:p>
    <w:p w14:paraId="031C70E7" w14:textId="77777777" w:rsidR="00A2411B" w:rsidRPr="006072BC" w:rsidRDefault="00A2411B" w:rsidP="00A2411B">
      <w:pPr>
        <w:jc w:val="both"/>
        <w:rPr>
          <w:rFonts w:ascii="Gill Sans MT" w:hAnsi="Gill Sans MT"/>
        </w:rPr>
      </w:pPr>
    </w:p>
    <w:p w14:paraId="515621C4" w14:textId="57D0DF89" w:rsidR="00A2411B" w:rsidRPr="006072BC" w:rsidRDefault="00A2411B" w:rsidP="00A2411B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Le présent document propose une trame générique d'analyse de risques pour les portes et portails. </w:t>
      </w:r>
    </w:p>
    <w:p w14:paraId="5ED5F648" w14:textId="77777777" w:rsidR="00A2411B" w:rsidRPr="006072BC" w:rsidRDefault="00A2411B" w:rsidP="00A2411B">
      <w:pPr>
        <w:jc w:val="both"/>
        <w:rPr>
          <w:rFonts w:ascii="Gill Sans MT" w:hAnsi="Gill Sans MT"/>
        </w:rPr>
      </w:pPr>
    </w:p>
    <w:p w14:paraId="1A705F09" w14:textId="2CA19AC4" w:rsidR="00A2411B" w:rsidRPr="006072BC" w:rsidRDefault="00A2411B" w:rsidP="00A2411B">
      <w:pPr>
        <w:jc w:val="center"/>
        <w:rPr>
          <w:rFonts w:ascii="Gill Sans MT" w:hAnsi="Gill Sans MT"/>
        </w:rPr>
      </w:pPr>
      <w:r w:rsidRPr="006072BC">
        <w:rPr>
          <w:rFonts w:ascii="Gill Sans MT" w:hAnsi="Gill Sans MT"/>
          <w:noProof/>
        </w:rPr>
        <w:lastRenderedPageBreak/>
        <w:drawing>
          <wp:inline distT="0" distB="0" distL="0" distR="0" wp14:anchorId="4EBB1191" wp14:editId="799DC2A3">
            <wp:extent cx="4626627" cy="4449151"/>
            <wp:effectExtent l="0" t="0" r="2540" b="8890"/>
            <wp:docPr id="12664651" name="Image 1" descr="Une image contenant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4651" name="Image 1" descr="Une image contenant graphique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8654" cy="4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68D6D" w14:textId="77777777" w:rsidR="00A2411B" w:rsidRPr="006072BC" w:rsidRDefault="00A2411B" w:rsidP="00A2411B">
      <w:pPr>
        <w:jc w:val="center"/>
        <w:rPr>
          <w:rFonts w:ascii="Gill Sans MT" w:hAnsi="Gill Sans MT"/>
        </w:rPr>
      </w:pPr>
    </w:p>
    <w:p w14:paraId="5AF9A6F1" w14:textId="65A0C0EB" w:rsidR="00A2411B" w:rsidRPr="006072BC" w:rsidRDefault="00A2411B" w:rsidP="00A2411B">
      <w:pPr>
        <w:jc w:val="both"/>
        <w:rPr>
          <w:rFonts w:ascii="Gill Sans MT" w:hAnsi="Gill Sans MT"/>
          <w:b/>
          <w:bCs/>
        </w:rPr>
      </w:pPr>
      <w:r w:rsidRPr="006072BC">
        <w:rPr>
          <w:rFonts w:ascii="Gill Sans MT" w:hAnsi="Gill Sans MT"/>
          <w:b/>
          <w:bCs/>
        </w:rPr>
        <w:t xml:space="preserve">1-2 Fonctions de la machine </w:t>
      </w:r>
    </w:p>
    <w:p w14:paraId="70FD5467" w14:textId="41425139" w:rsidR="00A2411B" w:rsidRPr="006072BC" w:rsidRDefault="00A2411B" w:rsidP="00A2411B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• des spécifications de la machine (de quel type de porte il s'agit, pour quel usage…) </w:t>
      </w:r>
    </w:p>
    <w:p w14:paraId="419BF186" w14:textId="77777777" w:rsidR="00A2411B" w:rsidRPr="006072BC" w:rsidRDefault="00A2411B" w:rsidP="00A2411B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>• de son encombrement et du lieu d’installation prévu</w:t>
      </w:r>
    </w:p>
    <w:p w14:paraId="168D7022" w14:textId="77777777" w:rsidR="00A2411B" w:rsidRPr="006072BC" w:rsidRDefault="00A2411B" w:rsidP="00A2411B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 • de sa durée de vie prévue </w:t>
      </w:r>
    </w:p>
    <w:p w14:paraId="4B1382A5" w14:textId="6153CA31" w:rsidR="00A2411B" w:rsidRPr="006072BC" w:rsidRDefault="00A2411B" w:rsidP="00A2411B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• des fonctions et modes de fonctionnement souhaités </w:t>
      </w:r>
      <w:r w:rsidR="005449CB" w:rsidRPr="006072BC">
        <w:rPr>
          <w:rFonts w:ascii="Gill Sans MT" w:hAnsi="Gill Sans MT"/>
        </w:rPr>
        <w:t>(pression maintenue, semi-automatique, automatique)</w:t>
      </w:r>
    </w:p>
    <w:p w14:paraId="4687D9EB" w14:textId="77777777" w:rsidR="00A2411B" w:rsidRPr="006072BC" w:rsidRDefault="00A2411B" w:rsidP="00A2411B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• des dysfonctionnements et perturbations à prévoir </w:t>
      </w:r>
    </w:p>
    <w:p w14:paraId="64BFEE60" w14:textId="4A8CA5F4" w:rsidR="00A2411B" w:rsidRPr="006072BC" w:rsidRDefault="00A2411B" w:rsidP="00A2411B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• des personnes prenant part au processus de la machine </w:t>
      </w:r>
      <w:r w:rsidR="005449CB" w:rsidRPr="006072BC">
        <w:rPr>
          <w:rFonts w:ascii="Gill Sans MT" w:hAnsi="Gill Sans MT"/>
        </w:rPr>
        <w:t>(utilisateurs formés ou non)</w:t>
      </w:r>
    </w:p>
    <w:p w14:paraId="3228C932" w14:textId="77777777" w:rsidR="00A2411B" w:rsidRPr="006072BC" w:rsidRDefault="00A2411B" w:rsidP="00A2411B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• des produits associés à la machine </w:t>
      </w:r>
    </w:p>
    <w:p w14:paraId="61BB415A" w14:textId="77777777" w:rsidR="00A2411B" w:rsidRPr="006072BC" w:rsidRDefault="00A2411B" w:rsidP="00A2411B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>• de l’usage correct mais aussi des comportements inopinés des opérateurs ou des mauvaises utilisations raisonnablement prévisibles (abus) de la machine</w:t>
      </w:r>
    </w:p>
    <w:p w14:paraId="6F56D384" w14:textId="77777777" w:rsidR="00A2411B" w:rsidRPr="006072BC" w:rsidRDefault="00A2411B" w:rsidP="00A2411B">
      <w:pPr>
        <w:jc w:val="both"/>
        <w:rPr>
          <w:rFonts w:ascii="Gill Sans MT" w:hAnsi="Gill Sans MT"/>
          <w:b/>
          <w:bCs/>
        </w:rPr>
      </w:pPr>
    </w:p>
    <w:p w14:paraId="4AF5FBAF" w14:textId="77777777" w:rsidR="005449CB" w:rsidRPr="006072BC" w:rsidRDefault="005449CB" w:rsidP="005449CB">
      <w:pPr>
        <w:jc w:val="both"/>
        <w:rPr>
          <w:rFonts w:ascii="Gill Sans MT" w:hAnsi="Gill Sans MT"/>
          <w:b/>
          <w:bCs/>
        </w:rPr>
      </w:pPr>
      <w:r w:rsidRPr="006072BC">
        <w:rPr>
          <w:rFonts w:ascii="Gill Sans MT" w:hAnsi="Gill Sans MT"/>
          <w:b/>
          <w:bCs/>
        </w:rPr>
        <w:t xml:space="preserve">1-3 Identifications des dangers </w:t>
      </w:r>
    </w:p>
    <w:p w14:paraId="66FCBB4D" w14:textId="77777777" w:rsidR="005449CB" w:rsidRPr="006072BC" w:rsidRDefault="005449CB" w:rsidP="005449CB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Il s’agit d’identifier les principaux dangers et situations dangereuses et/ou événements dangereux prévisibles. L’EN 12453 donne la liste suivante 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4884"/>
        <w:gridCol w:w="1303"/>
        <w:gridCol w:w="1412"/>
      </w:tblGrid>
      <w:tr w:rsidR="005449CB" w:rsidRPr="006072BC" w14:paraId="18FD67C8" w14:textId="77777777" w:rsidTr="005449CB">
        <w:tc>
          <w:tcPr>
            <w:tcW w:w="1464" w:type="dxa"/>
            <w:shd w:val="clear" w:color="auto" w:fill="auto"/>
            <w:vAlign w:val="center"/>
          </w:tcPr>
          <w:p w14:paraId="221B01C8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b/>
                <w:snapToGrid w:val="0"/>
              </w:rPr>
            </w:pPr>
            <w:r w:rsidRPr="006072BC">
              <w:rPr>
                <w:rFonts w:ascii="Gill Sans MT" w:hAnsi="Gill Sans MT"/>
                <w:b/>
                <w:snapToGrid w:val="0"/>
              </w:rPr>
              <w:lastRenderedPageBreak/>
              <w:t>Types de dangers</w:t>
            </w:r>
          </w:p>
          <w:p w14:paraId="01202562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(EN ISO 12100 :2010, B.1)</w:t>
            </w:r>
          </w:p>
        </w:tc>
        <w:tc>
          <w:tcPr>
            <w:tcW w:w="4901" w:type="dxa"/>
            <w:shd w:val="clear" w:color="auto" w:fill="auto"/>
            <w:vAlign w:val="center"/>
          </w:tcPr>
          <w:p w14:paraId="4946DE44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b/>
                <w:snapToGrid w:val="0"/>
              </w:rPr>
            </w:pPr>
            <w:r w:rsidRPr="006072BC">
              <w:rPr>
                <w:rFonts w:ascii="Gill Sans MT" w:hAnsi="Gill Sans MT"/>
                <w:b/>
                <w:snapToGrid w:val="0"/>
              </w:rPr>
              <w:t>Article listant les phénomènes dangereux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EC9C35A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b/>
                <w:snapToGrid w:val="0"/>
              </w:rPr>
            </w:pPr>
            <w:r w:rsidRPr="006072BC">
              <w:rPr>
                <w:rFonts w:ascii="Gill Sans MT" w:hAnsi="Gill Sans MT"/>
                <w:b/>
                <w:snapToGrid w:val="0"/>
              </w:rPr>
              <w:t>Article sur les exigences de sécurité et/ou mesures de protection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D58212B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b/>
                <w:snapToGrid w:val="0"/>
              </w:rPr>
            </w:pPr>
            <w:r w:rsidRPr="006072BC">
              <w:rPr>
                <w:rFonts w:ascii="Gill Sans MT" w:hAnsi="Gill Sans MT"/>
                <w:b/>
                <w:snapToGrid w:val="0"/>
              </w:rPr>
              <w:t>Article de vérification des exigences de sécurité et/ou mesures de protection</w:t>
            </w:r>
          </w:p>
        </w:tc>
      </w:tr>
      <w:tr w:rsidR="005449CB" w:rsidRPr="006072BC" w14:paraId="6E3BF123" w14:textId="77777777" w:rsidTr="005449CB">
        <w:tc>
          <w:tcPr>
            <w:tcW w:w="1464" w:type="dxa"/>
            <w:vMerge w:val="restart"/>
            <w:shd w:val="clear" w:color="auto" w:fill="auto"/>
            <w:vAlign w:val="center"/>
          </w:tcPr>
          <w:p w14:paraId="4C83327B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Mécanique</w:t>
            </w:r>
          </w:p>
        </w:tc>
        <w:tc>
          <w:tcPr>
            <w:tcW w:w="4901" w:type="dxa"/>
            <w:shd w:val="clear" w:color="auto" w:fill="auto"/>
            <w:vAlign w:val="center"/>
          </w:tcPr>
          <w:p w14:paraId="603475D1" w14:textId="5C29F3CE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4.2 – Ecrasement, cisaillement, entraînement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798CAA9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BA39947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</w:t>
            </w:r>
          </w:p>
        </w:tc>
      </w:tr>
      <w:tr w:rsidR="005449CB" w:rsidRPr="006072BC" w14:paraId="6D81AA01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0C9EBC56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  <w:vAlign w:val="center"/>
          </w:tcPr>
          <w:p w14:paraId="40ABE305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4.2.1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D30FE00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B8D0EE7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</w:t>
            </w:r>
          </w:p>
        </w:tc>
      </w:tr>
      <w:tr w:rsidR="005449CB" w:rsidRPr="006072BC" w14:paraId="39864651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2263CC65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  <w:vAlign w:val="center"/>
          </w:tcPr>
          <w:p w14:paraId="69A5050C" w14:textId="2FE716C4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4.2.1, entre le bord primaire et le bord o</w:t>
            </w:r>
            <w:r w:rsidR="00300417" w:rsidRPr="006072BC">
              <w:rPr>
                <w:rFonts w:ascii="Gill Sans MT" w:hAnsi="Gill Sans MT"/>
                <w:snapToGrid w:val="0"/>
              </w:rPr>
              <w:t>pposé, et entre les bords secondaires des portes battantes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ABF8CB3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5.2.1.2</w:t>
            </w:r>
          </w:p>
          <w:p w14:paraId="2185AC16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5.2.1.3</w:t>
            </w:r>
          </w:p>
          <w:p w14:paraId="2027819D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5.2.1.5</w:t>
            </w:r>
          </w:p>
          <w:p w14:paraId="26A431AA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5.2.1.6</w:t>
            </w:r>
          </w:p>
          <w:p w14:paraId="04120122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1C21592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6.2.1.2</w:t>
            </w:r>
          </w:p>
          <w:p w14:paraId="4DC25FEC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6.2.1.3</w:t>
            </w:r>
          </w:p>
          <w:p w14:paraId="34E6D16D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6.2.1.5</w:t>
            </w:r>
          </w:p>
          <w:p w14:paraId="15FD23A2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6.2.1.6</w:t>
            </w:r>
          </w:p>
          <w:p w14:paraId="2B4CB9F2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6.2.1.7</w:t>
            </w:r>
          </w:p>
        </w:tc>
      </w:tr>
      <w:tr w:rsidR="005449CB" w:rsidRPr="006072BC" w14:paraId="58735E05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6F445D40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2CBA598F" w14:textId="10F8B11F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 xml:space="preserve">4.2.1, 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entre les bords de fermeture et des obstacles situés dans la zone de fermeture du tablier (murs, poteaux)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40A9FCA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5.2.1.5</w:t>
            </w:r>
          </w:p>
          <w:p w14:paraId="26A0BDE2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5.2.1.6</w:t>
            </w:r>
          </w:p>
          <w:p w14:paraId="7FA15519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4AA3A7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6.2.1.5</w:t>
            </w:r>
          </w:p>
          <w:p w14:paraId="29753C60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6.2.1.6</w:t>
            </w:r>
          </w:p>
          <w:p w14:paraId="1199E859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6.2.1.7</w:t>
            </w:r>
          </w:p>
        </w:tc>
      </w:tr>
      <w:tr w:rsidR="005449CB" w:rsidRPr="006072BC" w14:paraId="7AD2AF3D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5CEACECA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370C0795" w14:textId="71AFDADE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 xml:space="preserve">4.2.1, </w:t>
            </w:r>
            <w:r w:rsidR="00300417" w:rsidRPr="006072BC">
              <w:rPr>
                <w:rFonts w:ascii="Gill Sans MT" w:hAnsi="Gill Sans MT"/>
                <w:snapToGrid w:val="0"/>
              </w:rPr>
              <w:t>entre des vantaux qui se croisent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38B9DB1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5.2.1.2</w:t>
            </w:r>
          </w:p>
          <w:p w14:paraId="7E2D82D6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5.2.1.3</w:t>
            </w:r>
          </w:p>
          <w:p w14:paraId="33014F64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5.2.1.5</w:t>
            </w:r>
          </w:p>
          <w:p w14:paraId="544F8EB6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5.2.1.6</w:t>
            </w:r>
          </w:p>
          <w:p w14:paraId="0B22BEBA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EFB9A8B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6.2.1.2</w:t>
            </w:r>
          </w:p>
          <w:p w14:paraId="2564B072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6.2.1.3</w:t>
            </w:r>
          </w:p>
          <w:p w14:paraId="22D1D91C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6.2.1.5</w:t>
            </w:r>
          </w:p>
          <w:p w14:paraId="6782DCE3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6.2.1.6</w:t>
            </w:r>
          </w:p>
          <w:p w14:paraId="2260E8E0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6.2.1.7</w:t>
            </w:r>
          </w:p>
        </w:tc>
      </w:tr>
      <w:tr w:rsidR="005449CB" w:rsidRPr="006072BC" w14:paraId="2DF8F633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7F99BD81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4807F1ED" w14:textId="7261283B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 xml:space="preserve">4.2.1, 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entre les vantaux et les parties fixes situées à proximité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3D8F8DF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5.2.1.2</w:t>
            </w:r>
          </w:p>
          <w:p w14:paraId="65D072CE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5.2.1.3</w:t>
            </w:r>
          </w:p>
          <w:p w14:paraId="08D122FA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5.2.1.5</w:t>
            </w:r>
          </w:p>
          <w:p w14:paraId="5A379800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5.2.1.6</w:t>
            </w:r>
          </w:p>
          <w:p w14:paraId="21CF2745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32251CB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6.2.1.2</w:t>
            </w:r>
          </w:p>
          <w:p w14:paraId="76A89669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6.2.1.3</w:t>
            </w:r>
          </w:p>
          <w:p w14:paraId="3C9F26CB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6.2.1.5</w:t>
            </w:r>
          </w:p>
          <w:p w14:paraId="409FFBE8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6.2.1.6</w:t>
            </w:r>
          </w:p>
          <w:p w14:paraId="548FDC08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6.2.1.7</w:t>
            </w:r>
          </w:p>
        </w:tc>
      </w:tr>
      <w:tr w:rsidR="005449CB" w:rsidRPr="006072BC" w14:paraId="36C39F03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4309CD75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6A1BCD8E" w14:textId="4C423E74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 xml:space="preserve">4.2.1, 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au niveau des parties du tablier qui font saillie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7A9A870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2AFA116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6.2.1.4</w:t>
            </w:r>
          </w:p>
        </w:tc>
      </w:tr>
      <w:tr w:rsidR="005449CB" w:rsidRPr="006072BC" w14:paraId="37082110" w14:textId="77777777" w:rsidTr="005449CB">
        <w:tc>
          <w:tcPr>
            <w:tcW w:w="1464" w:type="dxa"/>
            <w:shd w:val="clear" w:color="auto" w:fill="auto"/>
            <w:vAlign w:val="center"/>
          </w:tcPr>
          <w:p w14:paraId="09B7FDA6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b/>
                <w:snapToGrid w:val="0"/>
              </w:rPr>
            </w:pPr>
            <w:r w:rsidRPr="006072BC">
              <w:rPr>
                <w:rFonts w:ascii="Gill Sans MT" w:hAnsi="Gill Sans MT"/>
                <w:b/>
                <w:snapToGrid w:val="0"/>
              </w:rPr>
              <w:t>Types de dangers</w:t>
            </w:r>
          </w:p>
          <w:p w14:paraId="728A8EAF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(EN ISO 12100 :2010, B.1)</w:t>
            </w:r>
          </w:p>
        </w:tc>
        <w:tc>
          <w:tcPr>
            <w:tcW w:w="4901" w:type="dxa"/>
            <w:shd w:val="clear" w:color="auto" w:fill="auto"/>
            <w:vAlign w:val="center"/>
          </w:tcPr>
          <w:p w14:paraId="4890D76B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b/>
                <w:snapToGrid w:val="0"/>
              </w:rPr>
            </w:pPr>
            <w:r w:rsidRPr="006072BC">
              <w:rPr>
                <w:rFonts w:ascii="Gill Sans MT" w:hAnsi="Gill Sans MT"/>
                <w:b/>
                <w:snapToGrid w:val="0"/>
              </w:rPr>
              <w:t>Article listant les phénomènes dangereux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7A509D8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b/>
                <w:snapToGrid w:val="0"/>
              </w:rPr>
            </w:pPr>
            <w:r w:rsidRPr="006072BC">
              <w:rPr>
                <w:rFonts w:ascii="Gill Sans MT" w:hAnsi="Gill Sans MT"/>
                <w:b/>
                <w:snapToGrid w:val="0"/>
              </w:rPr>
              <w:t>Article sur les exigences de sécurité et/ou mesures de protection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177ABD7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b/>
                <w:snapToGrid w:val="0"/>
              </w:rPr>
            </w:pPr>
            <w:r w:rsidRPr="006072BC">
              <w:rPr>
                <w:rFonts w:ascii="Gill Sans MT" w:hAnsi="Gill Sans MT"/>
                <w:b/>
                <w:snapToGrid w:val="0"/>
              </w:rPr>
              <w:t>Article de vérification des exigences de sécurité et/ou mesures de protection</w:t>
            </w:r>
          </w:p>
        </w:tc>
      </w:tr>
      <w:tr w:rsidR="005449CB" w:rsidRPr="006072BC" w14:paraId="76BBAB8E" w14:textId="77777777" w:rsidTr="005449CB">
        <w:tc>
          <w:tcPr>
            <w:tcW w:w="1464" w:type="dxa"/>
            <w:vMerge w:val="restart"/>
            <w:shd w:val="clear" w:color="auto" w:fill="auto"/>
            <w:vAlign w:val="center"/>
          </w:tcPr>
          <w:p w14:paraId="4DE92101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lastRenderedPageBreak/>
              <w:t>Mécanique</w:t>
            </w:r>
          </w:p>
        </w:tc>
        <w:tc>
          <w:tcPr>
            <w:tcW w:w="4901" w:type="dxa"/>
            <w:shd w:val="clear" w:color="auto" w:fill="auto"/>
          </w:tcPr>
          <w:p w14:paraId="03A3F411" w14:textId="73BAFAAB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 xml:space="preserve">4.2.1, 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au niveau des parties du tablier qui font saillie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3D6D557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5.2.1.3</w:t>
            </w:r>
          </w:p>
          <w:p w14:paraId="23C3480B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5AF94E2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6.2.1.3</w:t>
            </w:r>
          </w:p>
          <w:p w14:paraId="0BEF4F23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6.2.1.5</w:t>
            </w:r>
          </w:p>
        </w:tc>
      </w:tr>
      <w:tr w:rsidR="005449CB" w:rsidRPr="006072BC" w14:paraId="791186AF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18B16F7C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6A0E9620" w14:textId="53D6AAD8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 xml:space="preserve">4.2.1, </w:t>
            </w:r>
            <w:r w:rsidR="00300417" w:rsidRPr="006072BC">
              <w:rPr>
                <w:rFonts w:ascii="Gill Sans MT" w:hAnsi="Gill Sans MT"/>
                <w:snapToGrid w:val="0"/>
              </w:rPr>
              <w:t>au niveau des parties mobiles de la motorisation ou de la manœuvre d'entraînement susceptibles de provoquer des blessures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CA23EAA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5.2.1.2</w:t>
            </w:r>
          </w:p>
          <w:p w14:paraId="074ACEF6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5.2.1.3</w:t>
            </w:r>
          </w:p>
          <w:p w14:paraId="5BF2669E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5.2.1.5</w:t>
            </w:r>
          </w:p>
          <w:p w14:paraId="7D579E86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5.2.1.6</w:t>
            </w:r>
          </w:p>
          <w:p w14:paraId="256986CC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5.2.1.7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C650D5C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6.2.1.2</w:t>
            </w:r>
          </w:p>
          <w:p w14:paraId="2BBE66AD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6.2.1.3</w:t>
            </w:r>
          </w:p>
          <w:p w14:paraId="4275D609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6.2.1.5</w:t>
            </w:r>
          </w:p>
          <w:p w14:paraId="3DA0F348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6.2.1.6</w:t>
            </w:r>
          </w:p>
          <w:p w14:paraId="62A1ED17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6.2.1.7</w:t>
            </w:r>
          </w:p>
        </w:tc>
      </w:tr>
      <w:tr w:rsidR="005449CB" w:rsidRPr="006072BC" w14:paraId="209E7FAD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3068E707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4373D055" w14:textId="079E3521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4.2.2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 </w:t>
            </w:r>
            <w:proofErr w:type="gramStart"/>
            <w:r w:rsidR="00300417" w:rsidRPr="006072BC">
              <w:rPr>
                <w:rFonts w:ascii="Gill Sans MT" w:hAnsi="Gill Sans MT"/>
                <w:snapToGrid w:val="0"/>
              </w:rPr>
              <w:t>entraînement</w:t>
            </w:r>
            <w:proofErr w:type="gramEnd"/>
            <w:r w:rsidR="00300417" w:rsidRPr="006072BC">
              <w:rPr>
                <w:rFonts w:ascii="Gill Sans MT" w:hAnsi="Gill Sans MT"/>
                <w:snapToGrid w:val="0"/>
              </w:rPr>
              <w:t xml:space="preserve"> par la porte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D0C3015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79D8259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6.2.2</w:t>
            </w:r>
          </w:p>
        </w:tc>
      </w:tr>
      <w:tr w:rsidR="005449CB" w:rsidRPr="006072BC" w14:paraId="668991E3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7B94E689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1A5D1C0B" w14:textId="557EFE58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4.2.3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 chocs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10998A8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5.2.3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8322385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6.2.3</w:t>
            </w:r>
          </w:p>
        </w:tc>
      </w:tr>
      <w:tr w:rsidR="005449CB" w:rsidRPr="006072BC" w14:paraId="3716A96D" w14:textId="77777777" w:rsidTr="005449CB">
        <w:tc>
          <w:tcPr>
            <w:tcW w:w="1464" w:type="dxa"/>
            <w:vMerge w:val="restart"/>
            <w:shd w:val="clear" w:color="auto" w:fill="auto"/>
            <w:vAlign w:val="center"/>
          </w:tcPr>
          <w:p w14:paraId="46AE9E56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Electrique</w:t>
            </w:r>
          </w:p>
        </w:tc>
        <w:tc>
          <w:tcPr>
            <w:tcW w:w="4901" w:type="dxa"/>
            <w:shd w:val="clear" w:color="auto" w:fill="auto"/>
          </w:tcPr>
          <w:p w14:paraId="33FD2029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4.3, premier au quatrième tirets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0C79359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5.3.2 ou 5.3.3 ou 5.3.4</w:t>
            </w:r>
          </w:p>
          <w:p w14:paraId="536C77A0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 xml:space="preserve">Et </w:t>
            </w:r>
          </w:p>
          <w:p w14:paraId="03361B1B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5.3.6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DBA9673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6.3.1 ou 6.3.2 ou 6.3.3</w:t>
            </w:r>
          </w:p>
          <w:p w14:paraId="0A2AAA1A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 xml:space="preserve">Et </w:t>
            </w:r>
          </w:p>
          <w:p w14:paraId="21CC5647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6.3.5</w:t>
            </w:r>
          </w:p>
        </w:tc>
      </w:tr>
      <w:tr w:rsidR="005449CB" w:rsidRPr="006072BC" w14:paraId="5CC9F37F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7B6E86F2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5A3BF5A3" w14:textId="3C97FFEC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 xml:space="preserve">4.3, </w:t>
            </w:r>
            <w:r w:rsidR="00300417" w:rsidRPr="006072BC">
              <w:rPr>
                <w:rFonts w:ascii="Gill Sans MT" w:hAnsi="Gill Sans MT"/>
                <w:snapToGrid w:val="0"/>
              </w:rPr>
              <w:t>source d'énergie et les contrôles d'alimentation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94B54A4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5.3.5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9FAFD07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6.3.4</w:t>
            </w:r>
          </w:p>
        </w:tc>
      </w:tr>
      <w:tr w:rsidR="005449CB" w:rsidRPr="006072BC" w14:paraId="29244A91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4A8F35F0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73151A1E" w14:textId="7B201168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 xml:space="preserve">4.4, </w:t>
            </w:r>
            <w:r w:rsidR="00300417" w:rsidRPr="006072BC">
              <w:rPr>
                <w:rFonts w:ascii="Gill Sans MT" w:hAnsi="Gill Sans MT"/>
                <w:snapToGrid w:val="0"/>
              </w:rPr>
              <w:t>fonctionnement motorisé pendant l'actionnement manuel, forme ou position de la pognée inadaptée, mouvement de retour dangereux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B97DA40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5.4.2</w:t>
            </w:r>
          </w:p>
          <w:p w14:paraId="5B9C8BB6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5.4.3</w:t>
            </w:r>
          </w:p>
          <w:p w14:paraId="1FA8A361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5.4.4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390870C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6.4.1</w:t>
            </w:r>
          </w:p>
          <w:p w14:paraId="7A99A3C8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6.4.2</w:t>
            </w:r>
          </w:p>
          <w:p w14:paraId="732D3A59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6.4.3</w:t>
            </w:r>
          </w:p>
        </w:tc>
      </w:tr>
      <w:tr w:rsidR="005449CB" w:rsidRPr="006072BC" w14:paraId="4A58788F" w14:textId="77777777" w:rsidTr="005449CB">
        <w:tc>
          <w:tcPr>
            <w:tcW w:w="1464" w:type="dxa"/>
            <w:shd w:val="clear" w:color="auto" w:fill="auto"/>
            <w:vAlign w:val="center"/>
          </w:tcPr>
          <w:p w14:paraId="704D553E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Ergonomie</w:t>
            </w:r>
          </w:p>
        </w:tc>
        <w:tc>
          <w:tcPr>
            <w:tcW w:w="4901" w:type="dxa"/>
            <w:shd w:val="clear" w:color="auto" w:fill="auto"/>
          </w:tcPr>
          <w:p w14:paraId="61CC310B" w14:textId="5F9B49CE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 xml:space="preserve">4.4, </w:t>
            </w:r>
            <w:r w:rsidR="00300417" w:rsidRPr="006072BC">
              <w:rPr>
                <w:rFonts w:ascii="Gill Sans MT" w:hAnsi="Gill Sans MT"/>
                <w:snapToGrid w:val="0"/>
              </w:rPr>
              <w:t>La force manuelle requise pour manœuvrer le produit dépasse les capacités humaines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1826735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5.4.5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32BE51E4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6.4.4</w:t>
            </w:r>
          </w:p>
        </w:tc>
      </w:tr>
      <w:tr w:rsidR="005449CB" w:rsidRPr="006072BC" w14:paraId="56B0CFB4" w14:textId="77777777" w:rsidTr="005449CB">
        <w:tc>
          <w:tcPr>
            <w:tcW w:w="1464" w:type="dxa"/>
            <w:vMerge w:val="restart"/>
            <w:shd w:val="clear" w:color="auto" w:fill="auto"/>
            <w:vAlign w:val="center"/>
          </w:tcPr>
          <w:p w14:paraId="3F15F2E5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Mécanique</w:t>
            </w:r>
          </w:p>
        </w:tc>
        <w:tc>
          <w:tcPr>
            <w:tcW w:w="4901" w:type="dxa"/>
            <w:shd w:val="clear" w:color="auto" w:fill="auto"/>
          </w:tcPr>
          <w:p w14:paraId="48141914" w14:textId="1C2F5A69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4.5.2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 portillons </w:t>
            </w:r>
          </w:p>
        </w:tc>
        <w:tc>
          <w:tcPr>
            <w:tcW w:w="1285" w:type="dxa"/>
            <w:shd w:val="clear" w:color="auto" w:fill="auto"/>
          </w:tcPr>
          <w:p w14:paraId="4612DE98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5.5.1</w:t>
            </w:r>
          </w:p>
        </w:tc>
        <w:tc>
          <w:tcPr>
            <w:tcW w:w="1412" w:type="dxa"/>
            <w:shd w:val="clear" w:color="auto" w:fill="auto"/>
          </w:tcPr>
          <w:p w14:paraId="5CF24E40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6.5.1</w:t>
            </w:r>
          </w:p>
        </w:tc>
      </w:tr>
      <w:tr w:rsidR="005449CB" w:rsidRPr="006072BC" w14:paraId="1FCE1769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581D2027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70676A5B" w14:textId="058BDEF0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4.5.3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 </w:t>
            </w:r>
            <w:proofErr w:type="gramStart"/>
            <w:r w:rsidR="00300417" w:rsidRPr="006072BC">
              <w:rPr>
                <w:rFonts w:ascii="Gill Sans MT" w:hAnsi="Gill Sans MT"/>
                <w:snapToGrid w:val="0"/>
              </w:rPr>
              <w:t>risque</w:t>
            </w:r>
            <w:proofErr w:type="gramEnd"/>
            <w:r w:rsidR="00300417" w:rsidRPr="006072BC">
              <w:rPr>
                <w:rFonts w:ascii="Gill Sans MT" w:hAnsi="Gill Sans MT"/>
                <w:snapToGrid w:val="0"/>
              </w:rPr>
              <w:t xml:space="preserve"> emprisonnement</w:t>
            </w:r>
          </w:p>
        </w:tc>
        <w:tc>
          <w:tcPr>
            <w:tcW w:w="1285" w:type="dxa"/>
            <w:shd w:val="clear" w:color="auto" w:fill="auto"/>
          </w:tcPr>
          <w:p w14:paraId="4A681E5E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5.5.2</w:t>
            </w:r>
          </w:p>
        </w:tc>
        <w:tc>
          <w:tcPr>
            <w:tcW w:w="1412" w:type="dxa"/>
            <w:shd w:val="clear" w:color="auto" w:fill="auto"/>
          </w:tcPr>
          <w:p w14:paraId="1761D8FD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6.5.2</w:t>
            </w:r>
          </w:p>
        </w:tc>
      </w:tr>
      <w:tr w:rsidR="005449CB" w:rsidRPr="006072BC" w14:paraId="75F06400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4064E525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79B799A6" w14:textId="5DF62EB6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4.5.4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 </w:t>
            </w:r>
            <w:proofErr w:type="gramStart"/>
            <w:r w:rsidR="00300417" w:rsidRPr="006072BC">
              <w:rPr>
                <w:rFonts w:ascii="Gill Sans MT" w:hAnsi="Gill Sans MT"/>
                <w:snapToGrid w:val="0"/>
              </w:rPr>
              <w:t>coincement</w:t>
            </w:r>
            <w:proofErr w:type="gramEnd"/>
            <w:r w:rsidR="00300417" w:rsidRPr="006072BC">
              <w:rPr>
                <w:rFonts w:ascii="Gill Sans MT" w:hAnsi="Gill Sans MT"/>
                <w:snapToGrid w:val="0"/>
              </w:rPr>
              <w:t xml:space="preserve"> </w:t>
            </w:r>
          </w:p>
        </w:tc>
        <w:tc>
          <w:tcPr>
            <w:tcW w:w="1285" w:type="dxa"/>
            <w:shd w:val="clear" w:color="auto" w:fill="auto"/>
          </w:tcPr>
          <w:p w14:paraId="138E7403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5.5.3</w:t>
            </w:r>
          </w:p>
        </w:tc>
        <w:tc>
          <w:tcPr>
            <w:tcW w:w="1412" w:type="dxa"/>
            <w:shd w:val="clear" w:color="auto" w:fill="auto"/>
          </w:tcPr>
          <w:p w14:paraId="5B05508F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6.5.3</w:t>
            </w:r>
          </w:p>
        </w:tc>
      </w:tr>
      <w:tr w:rsidR="005449CB" w:rsidRPr="006072BC" w14:paraId="1F0A7CF8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22393CFA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08E508BB" w14:textId="24AC3FF2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4.5.5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 </w:t>
            </w:r>
            <w:proofErr w:type="gramStart"/>
            <w:r w:rsidR="00300417" w:rsidRPr="006072BC">
              <w:rPr>
                <w:rFonts w:ascii="Gill Sans MT" w:hAnsi="Gill Sans MT"/>
                <w:snapToGrid w:val="0"/>
              </w:rPr>
              <w:t>chute</w:t>
            </w:r>
            <w:proofErr w:type="gramEnd"/>
            <w:r w:rsidR="00300417" w:rsidRPr="006072BC">
              <w:rPr>
                <w:rFonts w:ascii="Gill Sans MT" w:hAnsi="Gill Sans MT"/>
                <w:snapToGrid w:val="0"/>
              </w:rPr>
              <w:t xml:space="preserve"> ou éjection de composants </w:t>
            </w:r>
          </w:p>
        </w:tc>
        <w:tc>
          <w:tcPr>
            <w:tcW w:w="1285" w:type="dxa"/>
            <w:shd w:val="clear" w:color="auto" w:fill="auto"/>
          </w:tcPr>
          <w:p w14:paraId="558CB377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5.5.4</w:t>
            </w:r>
          </w:p>
        </w:tc>
        <w:tc>
          <w:tcPr>
            <w:tcW w:w="1412" w:type="dxa"/>
            <w:shd w:val="clear" w:color="auto" w:fill="auto"/>
          </w:tcPr>
          <w:p w14:paraId="11CDCBA7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6.5.4</w:t>
            </w:r>
          </w:p>
        </w:tc>
      </w:tr>
      <w:tr w:rsidR="005449CB" w:rsidRPr="006072BC" w14:paraId="738A9C7C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7068EB84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0420145A" w14:textId="100A411E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4.5.6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 dispositifs de verrouillage </w:t>
            </w:r>
          </w:p>
        </w:tc>
        <w:tc>
          <w:tcPr>
            <w:tcW w:w="1285" w:type="dxa"/>
            <w:shd w:val="clear" w:color="auto" w:fill="auto"/>
          </w:tcPr>
          <w:p w14:paraId="5DB97BAA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5.5.5</w:t>
            </w:r>
          </w:p>
        </w:tc>
        <w:tc>
          <w:tcPr>
            <w:tcW w:w="1412" w:type="dxa"/>
            <w:shd w:val="clear" w:color="auto" w:fill="auto"/>
          </w:tcPr>
          <w:p w14:paraId="2FCA00BA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6.5.5</w:t>
            </w:r>
          </w:p>
        </w:tc>
      </w:tr>
      <w:tr w:rsidR="005449CB" w:rsidRPr="006072BC" w14:paraId="391FD554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27A234BD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14CDFB86" w14:textId="66D8A759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4.5.7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 </w:t>
            </w:r>
            <w:proofErr w:type="gramStart"/>
            <w:r w:rsidR="00300417" w:rsidRPr="006072BC">
              <w:rPr>
                <w:rFonts w:ascii="Gill Sans MT" w:hAnsi="Gill Sans MT"/>
                <w:snapToGrid w:val="0"/>
              </w:rPr>
              <w:t>perte</w:t>
            </w:r>
            <w:proofErr w:type="gramEnd"/>
            <w:r w:rsidR="00300417" w:rsidRPr="006072BC">
              <w:rPr>
                <w:rFonts w:ascii="Gill Sans MT" w:hAnsi="Gill Sans MT"/>
                <w:snapToGrid w:val="0"/>
              </w:rPr>
              <w:t xml:space="preserve"> de stabilité </w:t>
            </w:r>
          </w:p>
        </w:tc>
        <w:tc>
          <w:tcPr>
            <w:tcW w:w="1285" w:type="dxa"/>
            <w:shd w:val="clear" w:color="auto" w:fill="auto"/>
          </w:tcPr>
          <w:p w14:paraId="3D36F462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5.5.6</w:t>
            </w:r>
          </w:p>
        </w:tc>
        <w:tc>
          <w:tcPr>
            <w:tcW w:w="1412" w:type="dxa"/>
            <w:shd w:val="clear" w:color="auto" w:fill="auto"/>
          </w:tcPr>
          <w:p w14:paraId="004A2FFE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6.5.6</w:t>
            </w:r>
          </w:p>
        </w:tc>
      </w:tr>
      <w:tr w:rsidR="005449CB" w:rsidRPr="006072BC" w14:paraId="71B2D455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1547B7E2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7B661C16" w14:textId="61BD4335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4.5.8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 </w:t>
            </w:r>
            <w:proofErr w:type="gramStart"/>
            <w:r w:rsidR="00300417" w:rsidRPr="006072BC">
              <w:rPr>
                <w:rFonts w:ascii="Gill Sans MT" w:hAnsi="Gill Sans MT"/>
                <w:snapToGrid w:val="0"/>
              </w:rPr>
              <w:t>matériau</w:t>
            </w:r>
            <w:proofErr w:type="gramEnd"/>
            <w:r w:rsidR="00300417" w:rsidRPr="006072BC">
              <w:rPr>
                <w:rFonts w:ascii="Gill Sans MT" w:hAnsi="Gill Sans MT"/>
                <w:snapToGrid w:val="0"/>
              </w:rPr>
              <w:t xml:space="preserve"> des vitrages </w:t>
            </w:r>
          </w:p>
        </w:tc>
        <w:tc>
          <w:tcPr>
            <w:tcW w:w="1285" w:type="dxa"/>
            <w:shd w:val="clear" w:color="auto" w:fill="auto"/>
          </w:tcPr>
          <w:p w14:paraId="175060AB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5.5.7</w:t>
            </w:r>
          </w:p>
        </w:tc>
        <w:tc>
          <w:tcPr>
            <w:tcW w:w="1412" w:type="dxa"/>
            <w:shd w:val="clear" w:color="auto" w:fill="auto"/>
          </w:tcPr>
          <w:p w14:paraId="01995086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6.5.7</w:t>
            </w:r>
          </w:p>
        </w:tc>
      </w:tr>
      <w:tr w:rsidR="005449CB" w:rsidRPr="006072BC" w14:paraId="0AF71721" w14:textId="77777777" w:rsidTr="005449CB">
        <w:tc>
          <w:tcPr>
            <w:tcW w:w="1464" w:type="dxa"/>
            <w:vMerge/>
            <w:shd w:val="clear" w:color="auto" w:fill="auto"/>
            <w:vAlign w:val="center"/>
          </w:tcPr>
          <w:p w14:paraId="7488AECC" w14:textId="77777777" w:rsidR="005449CB" w:rsidRPr="006072BC" w:rsidRDefault="005449CB" w:rsidP="00023F4A">
            <w:pPr>
              <w:spacing w:before="120" w:after="120"/>
              <w:jc w:val="center"/>
              <w:rPr>
                <w:rFonts w:ascii="Gill Sans MT" w:hAnsi="Gill Sans MT"/>
                <w:snapToGrid w:val="0"/>
              </w:rPr>
            </w:pPr>
          </w:p>
        </w:tc>
        <w:tc>
          <w:tcPr>
            <w:tcW w:w="4901" w:type="dxa"/>
            <w:shd w:val="clear" w:color="auto" w:fill="auto"/>
          </w:tcPr>
          <w:p w14:paraId="3AA6BF79" w14:textId="621597D9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4.5.9</w:t>
            </w:r>
            <w:r w:rsidR="00300417" w:rsidRPr="006072BC">
              <w:rPr>
                <w:rFonts w:ascii="Gill Sans MT" w:hAnsi="Gill Sans MT"/>
                <w:snapToGrid w:val="0"/>
              </w:rPr>
              <w:t xml:space="preserve"> </w:t>
            </w:r>
            <w:proofErr w:type="gramStart"/>
            <w:r w:rsidR="00300417" w:rsidRPr="006072BC">
              <w:rPr>
                <w:rFonts w:ascii="Gill Sans MT" w:hAnsi="Gill Sans MT"/>
                <w:snapToGrid w:val="0"/>
              </w:rPr>
              <w:t>modification</w:t>
            </w:r>
            <w:proofErr w:type="gramEnd"/>
            <w:r w:rsidR="00300417" w:rsidRPr="006072BC">
              <w:rPr>
                <w:rFonts w:ascii="Gill Sans MT" w:hAnsi="Gill Sans MT"/>
                <w:snapToGrid w:val="0"/>
              </w:rPr>
              <w:t xml:space="preserve"> des paramètres </w:t>
            </w:r>
          </w:p>
        </w:tc>
        <w:tc>
          <w:tcPr>
            <w:tcW w:w="1285" w:type="dxa"/>
            <w:shd w:val="clear" w:color="auto" w:fill="auto"/>
          </w:tcPr>
          <w:p w14:paraId="2A0C4612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5.5.8</w:t>
            </w:r>
          </w:p>
        </w:tc>
        <w:tc>
          <w:tcPr>
            <w:tcW w:w="1412" w:type="dxa"/>
            <w:shd w:val="clear" w:color="auto" w:fill="auto"/>
          </w:tcPr>
          <w:p w14:paraId="33E8F476" w14:textId="77777777" w:rsidR="005449CB" w:rsidRPr="006072BC" w:rsidRDefault="005449CB" w:rsidP="00023F4A">
            <w:pPr>
              <w:spacing w:beforeLines="40" w:before="96" w:afterLines="40" w:after="96" w:line="240" w:lineRule="auto"/>
              <w:rPr>
                <w:rFonts w:ascii="Gill Sans MT" w:hAnsi="Gill Sans MT"/>
                <w:snapToGrid w:val="0"/>
              </w:rPr>
            </w:pPr>
            <w:r w:rsidRPr="006072BC">
              <w:rPr>
                <w:rFonts w:ascii="Gill Sans MT" w:hAnsi="Gill Sans MT"/>
                <w:snapToGrid w:val="0"/>
              </w:rPr>
              <w:t>6.5.8</w:t>
            </w:r>
          </w:p>
        </w:tc>
      </w:tr>
    </w:tbl>
    <w:p w14:paraId="109ECCCE" w14:textId="66690BF6" w:rsidR="005449CB" w:rsidRPr="006072BC" w:rsidRDefault="005449CB" w:rsidP="005449CB">
      <w:pPr>
        <w:jc w:val="both"/>
        <w:rPr>
          <w:rFonts w:ascii="Gill Sans MT" w:hAnsi="Gill Sans MT"/>
          <w:b/>
          <w:bCs/>
        </w:rPr>
      </w:pPr>
      <w:r w:rsidRPr="006072BC">
        <w:rPr>
          <w:rFonts w:ascii="Gill Sans MT" w:hAnsi="Gill Sans MT"/>
          <w:b/>
          <w:bCs/>
        </w:rPr>
        <w:t xml:space="preserve"> </w:t>
      </w:r>
    </w:p>
    <w:p w14:paraId="360FD73E" w14:textId="77777777" w:rsidR="00300417" w:rsidRPr="006072BC" w:rsidRDefault="00300417" w:rsidP="00300417">
      <w:pPr>
        <w:jc w:val="both"/>
        <w:rPr>
          <w:rFonts w:ascii="Gill Sans MT" w:hAnsi="Gill Sans MT"/>
          <w:b/>
          <w:bCs/>
        </w:rPr>
      </w:pPr>
      <w:r w:rsidRPr="006072BC">
        <w:rPr>
          <w:rFonts w:ascii="Gill Sans MT" w:hAnsi="Gill Sans MT"/>
          <w:b/>
          <w:bCs/>
        </w:rPr>
        <w:t>1-4 Estimation et évaluation des risques</w:t>
      </w:r>
    </w:p>
    <w:p w14:paraId="18C13793" w14:textId="77777777" w:rsidR="00300417" w:rsidRPr="006072BC" w:rsidRDefault="00300417" w:rsidP="00300417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Une fois les dangers identifiés, chaque situation dangereuse envisageable doit faire l’objet d’une estimation du risque. </w:t>
      </w:r>
    </w:p>
    <w:p w14:paraId="477DB1E8" w14:textId="77777777" w:rsidR="00300417" w:rsidRPr="006072BC" w:rsidRDefault="00300417" w:rsidP="00300417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>Risque = sévérité des dommages * probabilité d’occurrence</w:t>
      </w:r>
    </w:p>
    <w:p w14:paraId="3C1EF144" w14:textId="77777777" w:rsidR="00300417" w:rsidRPr="006072BC" w:rsidRDefault="00300417" w:rsidP="00300417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Le risque associé à la situation dangereuse dépend des éléments suivants :  </w:t>
      </w:r>
    </w:p>
    <w:p w14:paraId="0A1A8B55" w14:textId="77777777" w:rsidR="00300417" w:rsidRPr="006072BC" w:rsidRDefault="00300417" w:rsidP="00300417">
      <w:pPr>
        <w:pStyle w:val="Paragraphedeliste"/>
        <w:numPr>
          <w:ilvl w:val="0"/>
          <w:numId w:val="3"/>
        </w:num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>L’étendue des dommages que ce danger peut causer (blessure légère ou grave) et</w:t>
      </w:r>
    </w:p>
    <w:p w14:paraId="375FF640" w14:textId="77777777" w:rsidR="00300417" w:rsidRPr="006072BC" w:rsidRDefault="00300417" w:rsidP="00300417">
      <w:pPr>
        <w:pStyle w:val="Paragraphedeliste"/>
        <w:numPr>
          <w:ilvl w:val="0"/>
          <w:numId w:val="3"/>
        </w:num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lastRenderedPageBreak/>
        <w:t xml:space="preserve">Probabilité d’occurrence de ces dommages. Celle-ci résulte : </w:t>
      </w:r>
    </w:p>
    <w:p w14:paraId="7776BBD4" w14:textId="77777777" w:rsidR="00300417" w:rsidRPr="006072BC" w:rsidRDefault="00300417" w:rsidP="00300417">
      <w:pPr>
        <w:pStyle w:val="Paragraphedeliste"/>
        <w:numPr>
          <w:ilvl w:val="0"/>
          <w:numId w:val="4"/>
        </w:num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>De l’exposition au danger d’une/des personnes</w:t>
      </w:r>
    </w:p>
    <w:p w14:paraId="4DF8E1F0" w14:textId="77777777" w:rsidR="00300417" w:rsidRPr="006072BC" w:rsidRDefault="00300417" w:rsidP="00300417">
      <w:pPr>
        <w:pStyle w:val="Paragraphedeliste"/>
        <w:numPr>
          <w:ilvl w:val="0"/>
          <w:numId w:val="4"/>
        </w:num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>De l’occurrence d’un événement dangereux et</w:t>
      </w:r>
    </w:p>
    <w:p w14:paraId="6A63C58E" w14:textId="525625E7" w:rsidR="005449CB" w:rsidRPr="006072BC" w:rsidRDefault="00300417" w:rsidP="00300417">
      <w:pPr>
        <w:pStyle w:val="Paragraphedeliste"/>
        <w:numPr>
          <w:ilvl w:val="0"/>
          <w:numId w:val="4"/>
        </w:num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Des possibilités techniques et humaines d’éviter ou de limiter les dommages. </w:t>
      </w:r>
    </w:p>
    <w:p w14:paraId="11D0E326" w14:textId="77777777" w:rsidR="00300417" w:rsidRPr="006072BC" w:rsidRDefault="00300417" w:rsidP="00300417">
      <w:pPr>
        <w:jc w:val="both"/>
        <w:rPr>
          <w:rFonts w:ascii="Gill Sans MT" w:hAnsi="Gill Sans MT"/>
        </w:rPr>
      </w:pPr>
    </w:p>
    <w:p w14:paraId="0F8F7C25" w14:textId="0E9A44DA" w:rsidR="00300417" w:rsidRPr="006072BC" w:rsidRDefault="00300417" w:rsidP="00300417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  <w:noProof/>
        </w:rPr>
        <w:drawing>
          <wp:inline distT="0" distB="0" distL="0" distR="0" wp14:anchorId="4F501585" wp14:editId="7DDCC61C">
            <wp:extent cx="5760720" cy="2116455"/>
            <wp:effectExtent l="0" t="0" r="0" b="0"/>
            <wp:docPr id="221992766" name="Image 1" descr="Une image contenant texte, capture d’écran, lign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992766" name="Image 1" descr="Une image contenant texte, capture d’écran, ligne, Police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5280B" w14:textId="77777777" w:rsidR="006072BC" w:rsidRPr="006072BC" w:rsidRDefault="006072BC" w:rsidP="006072BC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L’évaluation des risques détermine, à partir des résultats de l’estimation du risque, s’il est nécessaire d’utiliser des mesures de protection et quand la réduction requise du risque est atteinte. </w:t>
      </w:r>
    </w:p>
    <w:p w14:paraId="283D24D0" w14:textId="77777777" w:rsidR="006072BC" w:rsidRPr="006072BC" w:rsidRDefault="006072BC" w:rsidP="00023F4A">
      <w:pPr>
        <w:rPr>
          <w:rFonts w:ascii="Gill Sans MT" w:hAnsi="Gill Sans MT"/>
          <w:b/>
          <w:bCs/>
          <w:sz w:val="20"/>
          <w:szCs w:val="20"/>
        </w:rPr>
      </w:pPr>
    </w:p>
    <w:p w14:paraId="3F2089C5" w14:textId="77777777" w:rsidR="006072BC" w:rsidRPr="006072BC" w:rsidRDefault="006072BC" w:rsidP="00023F4A">
      <w:pPr>
        <w:rPr>
          <w:rFonts w:ascii="Gill Sans MT" w:hAnsi="Gill Sans MT"/>
          <w:b/>
          <w:bCs/>
          <w:sz w:val="20"/>
          <w:szCs w:val="20"/>
        </w:rPr>
      </w:pPr>
      <w:r w:rsidRPr="006072BC">
        <w:rPr>
          <w:rFonts w:ascii="Gill Sans MT" w:hAnsi="Gill Sans MT"/>
          <w:b/>
          <w:bCs/>
          <w:sz w:val="20"/>
          <w:szCs w:val="20"/>
        </w:rPr>
        <w:t xml:space="preserve">1-5 Réduction du risque </w:t>
      </w:r>
    </w:p>
    <w:p w14:paraId="5D9C9E20" w14:textId="77EE18D9" w:rsidR="006072BC" w:rsidRPr="006072BC" w:rsidRDefault="006072BC" w:rsidP="006072BC">
      <w:p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Lorsque l’évaluation des risques a montré que des mesures sont nécessaires pour réduire les risques, il faut appliquer la méthode en 3 étapes. Pour choisir les mesures à mettre en œuvre, le fabricant de machines doit appliquer les principes suivants dans l’ordre indiqué : </w:t>
      </w:r>
    </w:p>
    <w:p w14:paraId="5C6B0937" w14:textId="77777777" w:rsidR="006072BC" w:rsidRPr="006072BC" w:rsidRDefault="006072BC" w:rsidP="006072BC">
      <w:pPr>
        <w:pStyle w:val="Paragraphedeliste"/>
        <w:numPr>
          <w:ilvl w:val="0"/>
          <w:numId w:val="5"/>
        </w:num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>Conception sûre : éliminer ou réduire les risques dans la mesure du possible (intégration de la sécurité à la conception et à la construction de la machine)</w:t>
      </w:r>
    </w:p>
    <w:p w14:paraId="135AD256" w14:textId="77777777" w:rsidR="006072BC" w:rsidRPr="006072BC" w:rsidRDefault="006072BC" w:rsidP="006072BC">
      <w:pPr>
        <w:pStyle w:val="Paragraphedeliste"/>
        <w:numPr>
          <w:ilvl w:val="0"/>
          <w:numId w:val="5"/>
        </w:num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Mesures techniques de protection : prendre les mesures de protection nécessaires contre les risques impossibles à éliminer par des mesures de conception. </w:t>
      </w:r>
    </w:p>
    <w:p w14:paraId="114D69C9" w14:textId="043C2B6E" w:rsidR="006072BC" w:rsidRPr="006072BC" w:rsidRDefault="006072BC" w:rsidP="006072BC">
      <w:pPr>
        <w:pStyle w:val="Paragraphedeliste"/>
        <w:numPr>
          <w:ilvl w:val="0"/>
          <w:numId w:val="5"/>
        </w:numPr>
        <w:jc w:val="both"/>
        <w:rPr>
          <w:rFonts w:ascii="Gill Sans MT" w:hAnsi="Gill Sans MT"/>
        </w:rPr>
      </w:pPr>
      <w:r w:rsidRPr="006072BC">
        <w:rPr>
          <w:rFonts w:ascii="Gill Sans MT" w:hAnsi="Gill Sans MT"/>
        </w:rPr>
        <w:t xml:space="preserve">Informer les utilisateurs sur les risques résiduels. </w:t>
      </w:r>
    </w:p>
    <w:p w14:paraId="1256A3EB" w14:textId="77777777" w:rsidR="006072BC" w:rsidRPr="006072BC" w:rsidRDefault="006072BC" w:rsidP="00023F4A">
      <w:pPr>
        <w:rPr>
          <w:rFonts w:ascii="Gill Sans MT" w:hAnsi="Gill Sans MT"/>
          <w:sz w:val="20"/>
          <w:szCs w:val="20"/>
        </w:rPr>
      </w:pPr>
    </w:p>
    <w:p w14:paraId="7BC55BD7" w14:textId="57A4AEEA" w:rsidR="006072BC" w:rsidRPr="0004632F" w:rsidRDefault="006072BC" w:rsidP="00023F4A">
      <w:pPr>
        <w:rPr>
          <w:rFonts w:ascii="Gill Sans MT" w:hAnsi="Gill Sans MT"/>
        </w:rPr>
        <w:sectPr w:rsidR="006072BC" w:rsidRPr="0004632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4632F">
        <w:rPr>
          <w:rFonts w:ascii="Gill Sans MT" w:hAnsi="Gill Sans MT"/>
        </w:rPr>
        <w:t xml:space="preserve">Le tableau de synthèse ci-dessous peut être utilisé pour lister l'ensemble des risques ainsi que leur traitement.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9"/>
        <w:gridCol w:w="1452"/>
        <w:gridCol w:w="1375"/>
        <w:gridCol w:w="1247"/>
        <w:gridCol w:w="1004"/>
        <w:gridCol w:w="1285"/>
        <w:gridCol w:w="785"/>
        <w:gridCol w:w="1096"/>
        <w:gridCol w:w="1004"/>
        <w:gridCol w:w="1285"/>
        <w:gridCol w:w="785"/>
        <w:gridCol w:w="1306"/>
      </w:tblGrid>
      <w:tr w:rsidR="006072BC" w:rsidRPr="00C84D6F" w14:paraId="34D3ABA4" w14:textId="77777777" w:rsidTr="00023F4A">
        <w:tc>
          <w:tcPr>
            <w:tcW w:w="549" w:type="dxa"/>
            <w:shd w:val="clear" w:color="auto" w:fill="D0CECE" w:themeFill="background2" w:themeFillShade="E6"/>
          </w:tcPr>
          <w:p w14:paraId="6F0AADAA" w14:textId="77777777" w:rsidR="006072BC" w:rsidRPr="00C84D6F" w:rsidRDefault="006072BC" w:rsidP="00023F4A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4074" w:type="dxa"/>
            <w:gridSpan w:val="3"/>
            <w:shd w:val="clear" w:color="auto" w:fill="D0CECE" w:themeFill="background2" w:themeFillShade="E6"/>
          </w:tcPr>
          <w:p w14:paraId="07B547F3" w14:textId="77777777" w:rsidR="006072BC" w:rsidRPr="00F62C2B" w:rsidRDefault="006072BC" w:rsidP="00023F4A">
            <w:pPr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Identification des phénomènes dangereux</w:t>
            </w:r>
          </w:p>
        </w:tc>
        <w:tc>
          <w:tcPr>
            <w:tcW w:w="3074" w:type="dxa"/>
            <w:gridSpan w:val="3"/>
            <w:shd w:val="clear" w:color="auto" w:fill="D0CECE" w:themeFill="background2" w:themeFillShade="E6"/>
          </w:tcPr>
          <w:p w14:paraId="5095EC0D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Estimation du risque</w:t>
            </w:r>
          </w:p>
        </w:tc>
        <w:tc>
          <w:tcPr>
            <w:tcW w:w="1096" w:type="dxa"/>
            <w:shd w:val="clear" w:color="auto" w:fill="D0CECE" w:themeFill="background2" w:themeFillShade="E6"/>
          </w:tcPr>
          <w:p w14:paraId="228D8019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Réduction du risque</w:t>
            </w:r>
          </w:p>
        </w:tc>
        <w:tc>
          <w:tcPr>
            <w:tcW w:w="3074" w:type="dxa"/>
            <w:gridSpan w:val="3"/>
            <w:shd w:val="clear" w:color="auto" w:fill="D0CECE" w:themeFill="background2" w:themeFillShade="E6"/>
          </w:tcPr>
          <w:p w14:paraId="2977FC9A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Estimation du risque</w:t>
            </w:r>
          </w:p>
          <w:p w14:paraId="7B22584A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Après réduction</w:t>
            </w:r>
          </w:p>
        </w:tc>
        <w:tc>
          <w:tcPr>
            <w:tcW w:w="1306" w:type="dxa"/>
            <w:vMerge w:val="restart"/>
            <w:shd w:val="clear" w:color="auto" w:fill="D0CECE" w:themeFill="background2" w:themeFillShade="E6"/>
          </w:tcPr>
          <w:p w14:paraId="6FA1FF7F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Complément d’information</w:t>
            </w:r>
          </w:p>
        </w:tc>
      </w:tr>
      <w:tr w:rsidR="006072BC" w:rsidRPr="00C84D6F" w14:paraId="03D60901" w14:textId="77777777" w:rsidTr="00023F4A">
        <w:tc>
          <w:tcPr>
            <w:tcW w:w="549" w:type="dxa"/>
          </w:tcPr>
          <w:p w14:paraId="376C79D6" w14:textId="77777777" w:rsidR="006072BC" w:rsidRDefault="006072BC" w:rsidP="00023F4A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78AD69D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Phase de vie</w:t>
            </w:r>
          </w:p>
        </w:tc>
        <w:tc>
          <w:tcPr>
            <w:tcW w:w="1375" w:type="dxa"/>
          </w:tcPr>
          <w:p w14:paraId="04583701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Situation / événement dangereux</w:t>
            </w:r>
          </w:p>
        </w:tc>
        <w:tc>
          <w:tcPr>
            <w:tcW w:w="1247" w:type="dxa"/>
          </w:tcPr>
          <w:p w14:paraId="4742DF67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Phénomènes dangereux / dommage</w:t>
            </w:r>
          </w:p>
        </w:tc>
        <w:tc>
          <w:tcPr>
            <w:tcW w:w="1004" w:type="dxa"/>
          </w:tcPr>
          <w:p w14:paraId="6B815B8A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Gravité du dommage</w:t>
            </w:r>
          </w:p>
        </w:tc>
        <w:tc>
          <w:tcPr>
            <w:tcW w:w="1285" w:type="dxa"/>
          </w:tcPr>
          <w:p w14:paraId="5CA1B744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Probabilité d’occurrence du dommage</w:t>
            </w:r>
          </w:p>
        </w:tc>
        <w:tc>
          <w:tcPr>
            <w:tcW w:w="785" w:type="dxa"/>
          </w:tcPr>
          <w:p w14:paraId="4300888A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Niveau de risque</w:t>
            </w:r>
          </w:p>
        </w:tc>
        <w:tc>
          <w:tcPr>
            <w:tcW w:w="1096" w:type="dxa"/>
          </w:tcPr>
          <w:p w14:paraId="0682F200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Mesures de prévention</w:t>
            </w:r>
          </w:p>
        </w:tc>
        <w:tc>
          <w:tcPr>
            <w:tcW w:w="1004" w:type="dxa"/>
          </w:tcPr>
          <w:p w14:paraId="688A91A3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Gravité du dommage</w:t>
            </w:r>
          </w:p>
        </w:tc>
        <w:tc>
          <w:tcPr>
            <w:tcW w:w="1285" w:type="dxa"/>
          </w:tcPr>
          <w:p w14:paraId="2701F76D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Probabilité d’occurrence du dommage</w:t>
            </w:r>
          </w:p>
        </w:tc>
        <w:tc>
          <w:tcPr>
            <w:tcW w:w="785" w:type="dxa"/>
          </w:tcPr>
          <w:p w14:paraId="117DE8F1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F62C2B">
              <w:rPr>
                <w:rFonts w:ascii="Gill Sans MT" w:hAnsi="Gill Sans MT"/>
                <w:sz w:val="18"/>
                <w:szCs w:val="18"/>
              </w:rPr>
              <w:t>Niveau de risque</w:t>
            </w:r>
          </w:p>
        </w:tc>
        <w:tc>
          <w:tcPr>
            <w:tcW w:w="1306" w:type="dxa"/>
            <w:vMerge/>
          </w:tcPr>
          <w:p w14:paraId="265E1EF3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6072BC" w:rsidRPr="00C84D6F" w14:paraId="5E446FBD" w14:textId="77777777" w:rsidTr="00023F4A">
        <w:trPr>
          <w:cantSplit/>
          <w:trHeight w:val="1134"/>
        </w:trPr>
        <w:tc>
          <w:tcPr>
            <w:tcW w:w="549" w:type="dxa"/>
            <w:textDirection w:val="btLr"/>
          </w:tcPr>
          <w:p w14:paraId="45240BBB" w14:textId="77777777" w:rsidR="006072BC" w:rsidRPr="00F62C2B" w:rsidRDefault="006072BC" w:rsidP="00023F4A">
            <w:pPr>
              <w:ind w:left="113" w:right="113"/>
              <w:jc w:val="both"/>
              <w:rPr>
                <w:rFonts w:ascii="Gill Sans MT" w:hAnsi="Gill Sans MT"/>
                <w:color w:val="00B050"/>
                <w:sz w:val="16"/>
                <w:szCs w:val="16"/>
              </w:rPr>
            </w:pPr>
            <w:r w:rsidRPr="00F62C2B">
              <w:rPr>
                <w:rFonts w:ascii="Gill Sans MT" w:hAnsi="Gill Sans MT"/>
                <w:color w:val="00B050"/>
                <w:sz w:val="16"/>
                <w:szCs w:val="16"/>
              </w:rPr>
              <w:t>Consignes pour remplir le tableau</w:t>
            </w:r>
          </w:p>
        </w:tc>
        <w:tc>
          <w:tcPr>
            <w:tcW w:w="1452" w:type="dxa"/>
          </w:tcPr>
          <w:p w14:paraId="12E2F0C2" w14:textId="77777777" w:rsidR="006072BC" w:rsidRPr="00F62C2B" w:rsidRDefault="006072BC" w:rsidP="00023F4A">
            <w:pPr>
              <w:rPr>
                <w:rFonts w:ascii="Gill Sans MT" w:hAnsi="Gill Sans MT"/>
                <w:i/>
                <w:iCs/>
                <w:sz w:val="18"/>
                <w:szCs w:val="18"/>
              </w:rPr>
            </w:pPr>
            <w:r w:rsidRPr="00F62C2B">
              <w:rPr>
                <w:rFonts w:ascii="Gill Sans MT" w:hAnsi="Gill Sans MT"/>
                <w:i/>
                <w:iCs/>
                <w:sz w:val="18"/>
                <w:szCs w:val="18"/>
              </w:rPr>
              <w:t>Indiquer la phrase de vie concernée : transport, essais, installation, exploitation, maintenance, démantèlement…</w:t>
            </w:r>
          </w:p>
        </w:tc>
        <w:tc>
          <w:tcPr>
            <w:tcW w:w="1375" w:type="dxa"/>
          </w:tcPr>
          <w:p w14:paraId="273B0491" w14:textId="77777777" w:rsidR="006072BC" w:rsidRPr="00F62C2B" w:rsidRDefault="006072BC" w:rsidP="00023F4A">
            <w:pPr>
              <w:rPr>
                <w:rFonts w:ascii="Gill Sans MT" w:hAnsi="Gill Sans MT"/>
                <w:i/>
                <w:iCs/>
                <w:sz w:val="18"/>
                <w:szCs w:val="18"/>
              </w:rPr>
            </w:pPr>
            <w:r w:rsidRPr="00F62C2B">
              <w:rPr>
                <w:rFonts w:ascii="Gill Sans MT" w:hAnsi="Gill Sans MT"/>
                <w:i/>
                <w:iCs/>
                <w:sz w:val="18"/>
                <w:szCs w:val="18"/>
              </w:rPr>
              <w:t>Indiquer la nature de l’opération et le mode de fonctionnement concernés ainsi que les personnes, les équipements, les produits impliqués</w:t>
            </w:r>
          </w:p>
        </w:tc>
        <w:tc>
          <w:tcPr>
            <w:tcW w:w="1247" w:type="dxa"/>
          </w:tcPr>
          <w:p w14:paraId="1E2AEA19" w14:textId="77777777" w:rsidR="006072BC" w:rsidRPr="00F62C2B" w:rsidRDefault="006072BC" w:rsidP="00023F4A">
            <w:pPr>
              <w:rPr>
                <w:rFonts w:ascii="Gill Sans MT" w:hAnsi="Gill Sans MT"/>
                <w:i/>
                <w:iCs/>
                <w:sz w:val="18"/>
                <w:szCs w:val="18"/>
              </w:rPr>
            </w:pPr>
            <w:r w:rsidRPr="00F62C2B">
              <w:rPr>
                <w:rFonts w:ascii="Gill Sans MT" w:hAnsi="Gill Sans MT"/>
                <w:i/>
                <w:iCs/>
                <w:sz w:val="18"/>
                <w:szCs w:val="18"/>
              </w:rPr>
              <w:t xml:space="preserve">Décrire et quantifier : les énergies en jeu </w:t>
            </w:r>
          </w:p>
          <w:p w14:paraId="6F637621" w14:textId="77777777" w:rsidR="006072BC" w:rsidRPr="00F62C2B" w:rsidRDefault="006072BC" w:rsidP="00023F4A">
            <w:pPr>
              <w:rPr>
                <w:rFonts w:ascii="Gill Sans MT" w:hAnsi="Gill Sans MT"/>
                <w:i/>
                <w:iCs/>
                <w:sz w:val="18"/>
                <w:szCs w:val="18"/>
              </w:rPr>
            </w:pPr>
            <w:r w:rsidRPr="00F62C2B">
              <w:rPr>
                <w:rFonts w:ascii="Gill Sans MT" w:hAnsi="Gill Sans MT"/>
                <w:i/>
                <w:iCs/>
                <w:sz w:val="18"/>
                <w:szCs w:val="18"/>
              </w:rPr>
              <w:t xml:space="preserve">Les dangers </w:t>
            </w:r>
          </w:p>
          <w:p w14:paraId="55B7C0E7" w14:textId="77777777" w:rsidR="006072BC" w:rsidRPr="00F62C2B" w:rsidRDefault="006072BC" w:rsidP="00023F4A">
            <w:pPr>
              <w:rPr>
                <w:rFonts w:ascii="Gill Sans MT" w:hAnsi="Gill Sans MT"/>
                <w:i/>
                <w:iCs/>
                <w:sz w:val="18"/>
                <w:szCs w:val="18"/>
              </w:rPr>
            </w:pPr>
            <w:r w:rsidRPr="00F62C2B">
              <w:rPr>
                <w:rFonts w:ascii="Gill Sans MT" w:hAnsi="Gill Sans MT"/>
                <w:i/>
                <w:iCs/>
                <w:sz w:val="18"/>
                <w:szCs w:val="18"/>
              </w:rPr>
              <w:t>Les dommages potentiels</w:t>
            </w:r>
          </w:p>
        </w:tc>
        <w:tc>
          <w:tcPr>
            <w:tcW w:w="1004" w:type="dxa"/>
          </w:tcPr>
          <w:p w14:paraId="057053EF" w14:textId="77777777" w:rsidR="006072BC" w:rsidRPr="00F62C2B" w:rsidRDefault="006072BC" w:rsidP="00023F4A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285" w:type="dxa"/>
          </w:tcPr>
          <w:p w14:paraId="4150AE86" w14:textId="77777777" w:rsidR="006072BC" w:rsidRPr="00F62C2B" w:rsidRDefault="006072BC" w:rsidP="00023F4A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785" w:type="dxa"/>
          </w:tcPr>
          <w:p w14:paraId="4F441515" w14:textId="77777777" w:rsidR="006072BC" w:rsidRPr="00F62C2B" w:rsidRDefault="006072BC" w:rsidP="00023F4A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096" w:type="dxa"/>
          </w:tcPr>
          <w:p w14:paraId="01E9AEA2" w14:textId="77777777" w:rsidR="006072BC" w:rsidRPr="00F62C2B" w:rsidRDefault="006072BC" w:rsidP="00023F4A">
            <w:pPr>
              <w:rPr>
                <w:rFonts w:ascii="Gill Sans MT" w:hAnsi="Gill Sans MT"/>
                <w:i/>
                <w:iCs/>
                <w:sz w:val="18"/>
                <w:szCs w:val="18"/>
              </w:rPr>
            </w:pPr>
            <w:r w:rsidRPr="00F62C2B">
              <w:rPr>
                <w:rFonts w:ascii="Gill Sans MT" w:hAnsi="Gill Sans MT"/>
                <w:i/>
                <w:iCs/>
                <w:sz w:val="18"/>
                <w:szCs w:val="18"/>
              </w:rPr>
              <w:t>Décrire les mesures adoptées pour supprimer ou réduire les dommages potentiels</w:t>
            </w:r>
          </w:p>
        </w:tc>
        <w:tc>
          <w:tcPr>
            <w:tcW w:w="1004" w:type="dxa"/>
          </w:tcPr>
          <w:p w14:paraId="7CDD34D2" w14:textId="77777777" w:rsidR="006072BC" w:rsidRPr="00F62C2B" w:rsidRDefault="006072BC" w:rsidP="00023F4A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285" w:type="dxa"/>
          </w:tcPr>
          <w:p w14:paraId="4D40506E" w14:textId="77777777" w:rsidR="006072BC" w:rsidRPr="00F62C2B" w:rsidRDefault="006072BC" w:rsidP="00023F4A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785" w:type="dxa"/>
          </w:tcPr>
          <w:p w14:paraId="375A6B58" w14:textId="77777777" w:rsidR="006072BC" w:rsidRPr="00F62C2B" w:rsidRDefault="006072BC" w:rsidP="00023F4A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2D4F194" w14:textId="77777777" w:rsidR="006072BC" w:rsidRPr="00F62C2B" w:rsidRDefault="006072BC" w:rsidP="00023F4A">
            <w:pPr>
              <w:rPr>
                <w:rFonts w:ascii="Gill Sans MT" w:hAnsi="Gill Sans MT"/>
                <w:i/>
                <w:iCs/>
                <w:sz w:val="18"/>
                <w:szCs w:val="18"/>
              </w:rPr>
            </w:pPr>
            <w:r w:rsidRPr="00F62C2B">
              <w:rPr>
                <w:rFonts w:ascii="Gill Sans MT" w:hAnsi="Gill Sans MT"/>
                <w:i/>
                <w:iCs/>
                <w:sz w:val="18"/>
                <w:szCs w:val="18"/>
              </w:rPr>
              <w:t>Expliquer par exemple le choix des mesures, indiquer les fonctions de sécurité associées, les risques résiduels, etc.</w:t>
            </w:r>
          </w:p>
        </w:tc>
      </w:tr>
      <w:tr w:rsidR="006072BC" w:rsidRPr="00C84D6F" w14:paraId="5E08D095" w14:textId="77777777" w:rsidTr="00023F4A">
        <w:tc>
          <w:tcPr>
            <w:tcW w:w="549" w:type="dxa"/>
            <w:vMerge w:val="restart"/>
            <w:textDirection w:val="btLr"/>
          </w:tcPr>
          <w:p w14:paraId="027F8F9D" w14:textId="77777777" w:rsidR="006072BC" w:rsidRPr="00F62C2B" w:rsidRDefault="006072BC" w:rsidP="00023F4A">
            <w:pPr>
              <w:ind w:left="113" w:right="113"/>
              <w:jc w:val="both"/>
              <w:rPr>
                <w:rFonts w:ascii="Gill Sans MT" w:hAnsi="Gill Sans MT"/>
                <w:color w:val="00B050"/>
                <w:sz w:val="16"/>
                <w:szCs w:val="16"/>
              </w:rPr>
            </w:pPr>
            <w:r w:rsidRPr="00F62C2B">
              <w:rPr>
                <w:rFonts w:ascii="Gill Sans MT" w:hAnsi="Gill Sans MT"/>
                <w:color w:val="00B050"/>
                <w:sz w:val="16"/>
                <w:szCs w:val="16"/>
              </w:rPr>
              <w:t>Exemple</w:t>
            </w:r>
          </w:p>
        </w:tc>
        <w:tc>
          <w:tcPr>
            <w:tcW w:w="1452" w:type="dxa"/>
          </w:tcPr>
          <w:p w14:paraId="72B5275D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Exploitation</w:t>
            </w:r>
          </w:p>
        </w:tc>
        <w:tc>
          <w:tcPr>
            <w:tcW w:w="1375" w:type="dxa"/>
          </w:tcPr>
          <w:p w14:paraId="2AB416DF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Ecrasement, cisaillement, entraînement des personnes par la porte</w:t>
            </w:r>
          </w:p>
        </w:tc>
        <w:tc>
          <w:tcPr>
            <w:tcW w:w="1247" w:type="dxa"/>
          </w:tcPr>
          <w:p w14:paraId="59DE2BC6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004" w:type="dxa"/>
          </w:tcPr>
          <w:p w14:paraId="3B421EB3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C, D</w:t>
            </w:r>
          </w:p>
        </w:tc>
        <w:tc>
          <w:tcPr>
            <w:tcW w:w="1285" w:type="dxa"/>
          </w:tcPr>
          <w:p w14:paraId="72A095B6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2</w:t>
            </w:r>
          </w:p>
        </w:tc>
        <w:tc>
          <w:tcPr>
            <w:tcW w:w="785" w:type="dxa"/>
          </w:tcPr>
          <w:p w14:paraId="159C5B69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C2</w:t>
            </w:r>
          </w:p>
        </w:tc>
        <w:tc>
          <w:tcPr>
            <w:tcW w:w="1096" w:type="dxa"/>
          </w:tcPr>
          <w:p w14:paraId="2A6B7B06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Utilisation des cellules et barres palpeuses</w:t>
            </w:r>
          </w:p>
        </w:tc>
        <w:tc>
          <w:tcPr>
            <w:tcW w:w="1004" w:type="dxa"/>
          </w:tcPr>
          <w:p w14:paraId="785B71A3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B</w:t>
            </w:r>
          </w:p>
        </w:tc>
        <w:tc>
          <w:tcPr>
            <w:tcW w:w="1285" w:type="dxa"/>
          </w:tcPr>
          <w:p w14:paraId="67237FF6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0</w:t>
            </w:r>
          </w:p>
        </w:tc>
        <w:tc>
          <w:tcPr>
            <w:tcW w:w="785" w:type="dxa"/>
          </w:tcPr>
          <w:p w14:paraId="57F0E30C" w14:textId="77777777" w:rsidR="006072BC" w:rsidRPr="00F62C2B" w:rsidRDefault="006072BC" w:rsidP="00023F4A">
            <w:pPr>
              <w:jc w:val="center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>B0</w:t>
            </w:r>
          </w:p>
        </w:tc>
        <w:tc>
          <w:tcPr>
            <w:tcW w:w="1306" w:type="dxa"/>
          </w:tcPr>
          <w:p w14:paraId="4F4325AA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 xml:space="preserve">Il est également possible d’utiliser un dispositif de protection de type E qui empêche tout contact avec les parties mobiles d’une porte. </w:t>
            </w:r>
          </w:p>
        </w:tc>
      </w:tr>
      <w:tr w:rsidR="006072BC" w:rsidRPr="00C84D6F" w14:paraId="29EA22FF" w14:textId="77777777" w:rsidTr="00023F4A">
        <w:tc>
          <w:tcPr>
            <w:tcW w:w="549" w:type="dxa"/>
            <w:vMerge/>
          </w:tcPr>
          <w:p w14:paraId="1336DE91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color w:val="00B050"/>
                <w:sz w:val="16"/>
                <w:szCs w:val="16"/>
              </w:rPr>
            </w:pPr>
          </w:p>
        </w:tc>
        <w:tc>
          <w:tcPr>
            <w:tcW w:w="1452" w:type="dxa"/>
          </w:tcPr>
          <w:p w14:paraId="3B050C82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375" w:type="dxa"/>
          </w:tcPr>
          <w:p w14:paraId="4BBDBB08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8BCF9A6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004" w:type="dxa"/>
          </w:tcPr>
          <w:p w14:paraId="14C223AF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285" w:type="dxa"/>
          </w:tcPr>
          <w:p w14:paraId="76DFA3E6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785" w:type="dxa"/>
          </w:tcPr>
          <w:p w14:paraId="7C9F98A6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096" w:type="dxa"/>
          </w:tcPr>
          <w:p w14:paraId="11B0204D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004" w:type="dxa"/>
          </w:tcPr>
          <w:p w14:paraId="2CD3F786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285" w:type="dxa"/>
          </w:tcPr>
          <w:p w14:paraId="5ACBA971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785" w:type="dxa"/>
          </w:tcPr>
          <w:p w14:paraId="5230451E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D86D69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6072BC" w:rsidRPr="00C84D6F" w14:paraId="3AEC7859" w14:textId="77777777" w:rsidTr="00023F4A">
        <w:tc>
          <w:tcPr>
            <w:tcW w:w="549" w:type="dxa"/>
            <w:vMerge/>
          </w:tcPr>
          <w:p w14:paraId="164D5FEA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color w:val="00B050"/>
                <w:sz w:val="16"/>
                <w:szCs w:val="16"/>
              </w:rPr>
            </w:pPr>
          </w:p>
        </w:tc>
        <w:tc>
          <w:tcPr>
            <w:tcW w:w="1452" w:type="dxa"/>
          </w:tcPr>
          <w:p w14:paraId="31654E3A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375" w:type="dxa"/>
          </w:tcPr>
          <w:p w14:paraId="1676E615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A657364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004" w:type="dxa"/>
          </w:tcPr>
          <w:p w14:paraId="5108B345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285" w:type="dxa"/>
          </w:tcPr>
          <w:p w14:paraId="55D24624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785" w:type="dxa"/>
          </w:tcPr>
          <w:p w14:paraId="7ED9B861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096" w:type="dxa"/>
          </w:tcPr>
          <w:p w14:paraId="01835143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004" w:type="dxa"/>
          </w:tcPr>
          <w:p w14:paraId="25D119BC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285" w:type="dxa"/>
          </w:tcPr>
          <w:p w14:paraId="61D50315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785" w:type="dxa"/>
          </w:tcPr>
          <w:p w14:paraId="43E43467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4BB27A4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6072BC" w:rsidRPr="00C84D6F" w14:paraId="52F18A98" w14:textId="77777777" w:rsidTr="00023F4A">
        <w:tc>
          <w:tcPr>
            <w:tcW w:w="549" w:type="dxa"/>
            <w:vMerge/>
          </w:tcPr>
          <w:p w14:paraId="1CD1C9E6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color w:val="00B050"/>
                <w:sz w:val="16"/>
                <w:szCs w:val="16"/>
              </w:rPr>
            </w:pPr>
          </w:p>
        </w:tc>
        <w:tc>
          <w:tcPr>
            <w:tcW w:w="1452" w:type="dxa"/>
          </w:tcPr>
          <w:p w14:paraId="373B2EAF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375" w:type="dxa"/>
          </w:tcPr>
          <w:p w14:paraId="747AB6E7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2C7B920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004" w:type="dxa"/>
          </w:tcPr>
          <w:p w14:paraId="6315C82E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285" w:type="dxa"/>
          </w:tcPr>
          <w:p w14:paraId="55AD7875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785" w:type="dxa"/>
          </w:tcPr>
          <w:p w14:paraId="7AF301FB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096" w:type="dxa"/>
          </w:tcPr>
          <w:p w14:paraId="57A00673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004" w:type="dxa"/>
          </w:tcPr>
          <w:p w14:paraId="312444D1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285" w:type="dxa"/>
          </w:tcPr>
          <w:p w14:paraId="5770D400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785" w:type="dxa"/>
          </w:tcPr>
          <w:p w14:paraId="1E81E82E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B500ED" w14:textId="77777777" w:rsidR="006072BC" w:rsidRPr="00F62C2B" w:rsidRDefault="006072BC" w:rsidP="00023F4A">
            <w:pPr>
              <w:jc w:val="both"/>
              <w:rPr>
                <w:rFonts w:ascii="Gill Sans MT" w:hAnsi="Gill Sans MT"/>
                <w:sz w:val="18"/>
                <w:szCs w:val="18"/>
              </w:rPr>
            </w:pPr>
          </w:p>
        </w:tc>
      </w:tr>
    </w:tbl>
    <w:p w14:paraId="5D614057" w14:textId="77777777" w:rsidR="006072BC" w:rsidRDefault="006072BC" w:rsidP="006072BC">
      <w:pPr>
        <w:jc w:val="both"/>
        <w:sectPr w:rsidR="006072BC" w:rsidSect="006072B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E599D1F" w14:textId="77777777" w:rsidR="006072BC" w:rsidRDefault="006072BC" w:rsidP="006072BC">
      <w:pPr>
        <w:jc w:val="both"/>
      </w:pPr>
    </w:p>
    <w:sectPr w:rsidR="00607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316DF"/>
    <w:multiLevelType w:val="hybridMultilevel"/>
    <w:tmpl w:val="241835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A3D96"/>
    <w:multiLevelType w:val="hybridMultilevel"/>
    <w:tmpl w:val="E9060EA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773040E"/>
    <w:multiLevelType w:val="hybridMultilevel"/>
    <w:tmpl w:val="4AEE1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61095"/>
    <w:multiLevelType w:val="hybridMultilevel"/>
    <w:tmpl w:val="903E17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603DC"/>
    <w:multiLevelType w:val="hybridMultilevel"/>
    <w:tmpl w:val="9A486C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3062647">
    <w:abstractNumId w:val="3"/>
  </w:num>
  <w:num w:numId="2" w16cid:durableId="233129716">
    <w:abstractNumId w:val="2"/>
  </w:num>
  <w:num w:numId="3" w16cid:durableId="562909266">
    <w:abstractNumId w:val="0"/>
  </w:num>
  <w:num w:numId="4" w16cid:durableId="402682138">
    <w:abstractNumId w:val="1"/>
  </w:num>
  <w:num w:numId="5" w16cid:durableId="1553877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840"/>
    <w:rsid w:val="0004632F"/>
    <w:rsid w:val="000A2B61"/>
    <w:rsid w:val="001D4E19"/>
    <w:rsid w:val="00300417"/>
    <w:rsid w:val="005449CB"/>
    <w:rsid w:val="006072BC"/>
    <w:rsid w:val="00A2411B"/>
    <w:rsid w:val="00BE5EBB"/>
    <w:rsid w:val="00C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1061"/>
  <w15:chartTrackingRefBased/>
  <w15:docId w15:val="{381E08BC-8A1D-4C8E-BD3F-67A08AA6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411B"/>
    <w:pPr>
      <w:ind w:left="720"/>
      <w:contextualSpacing/>
    </w:pPr>
  </w:style>
  <w:style w:type="table" w:styleId="Grilledutableau">
    <w:name w:val="Table Grid"/>
    <w:basedOn w:val="TableauNormal"/>
    <w:uiPriority w:val="39"/>
    <w:rsid w:val="00607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b8d6bf-aac5-4c87-b74f-85b85e7f102e" xsi:nil="true"/>
    <lcf76f155ced4ddcb4097134ff3c332f xmlns="cb9bdc57-b1f1-4e0b-845e-7f3f14e4a7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7BE7ECFE0DBE4E96AE0D091889355E" ma:contentTypeVersion="13" ma:contentTypeDescription="Crée un document." ma:contentTypeScope="" ma:versionID="d9e9199db449eba831a704173b4bb3db">
  <xsd:schema xmlns:xsd="http://www.w3.org/2001/XMLSchema" xmlns:xs="http://www.w3.org/2001/XMLSchema" xmlns:p="http://schemas.microsoft.com/office/2006/metadata/properties" xmlns:ns2="cb9bdc57-b1f1-4e0b-845e-7f3f14e4a70d" xmlns:ns3="75b8d6bf-aac5-4c87-b74f-85b85e7f102e" targetNamespace="http://schemas.microsoft.com/office/2006/metadata/properties" ma:root="true" ma:fieldsID="5768c80d071a65c108b6917ccaf5044a" ns2:_="" ns3:_="">
    <xsd:import namespace="cb9bdc57-b1f1-4e0b-845e-7f3f14e4a70d"/>
    <xsd:import namespace="75b8d6bf-aac5-4c87-b74f-85b85e7f10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bdc57-b1f1-4e0b-845e-7f3f14e4a7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30d3a7d-134e-4265-9aa7-2777ba89a1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8d6bf-aac5-4c87-b74f-85b85e7f102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034cb9-436e-4373-984e-10488441c9e1}" ma:internalName="TaxCatchAll" ma:showField="CatchAllData" ma:web="75b8d6bf-aac5-4c87-b74f-85b85e7f10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A58C04-70AB-42FD-9B80-0BB6F7656B08}">
  <ds:schemaRefs>
    <ds:schemaRef ds:uri="http://schemas.microsoft.com/office/2006/metadata/properties"/>
    <ds:schemaRef ds:uri="http://schemas.microsoft.com/office/infopath/2007/PartnerControls"/>
    <ds:schemaRef ds:uri="53205f7d-7383-4d0a-aa0f-092a9d6a032a"/>
    <ds:schemaRef ds:uri="75b8d6bf-aac5-4c87-b74f-85b85e7f102e"/>
  </ds:schemaRefs>
</ds:datastoreItem>
</file>

<file path=customXml/itemProps2.xml><?xml version="1.0" encoding="utf-8"?>
<ds:datastoreItem xmlns:ds="http://schemas.openxmlformats.org/officeDocument/2006/customXml" ds:itemID="{BCDAEF38-4B14-4EA3-803C-A7105AAD9D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BA92EE-B458-41F6-85C8-51C5A0A7BC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1194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LUZHBIN</dc:creator>
  <cp:keywords/>
  <dc:description/>
  <cp:lastModifiedBy>Vladimir LUZHBIN</cp:lastModifiedBy>
  <cp:revision>3</cp:revision>
  <dcterms:created xsi:type="dcterms:W3CDTF">2023-06-21T12:41:00Z</dcterms:created>
  <dcterms:modified xsi:type="dcterms:W3CDTF">2023-10-27T08:57:00Z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0x010100E87BE7ECFE0DBE4E96AE0D091889355E</vt:lpwstr>
  </property>
</Properties>
</file>